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CA" w:rsidRDefault="00DA3DCA" w:rsidP="00DA3DCA">
      <w:pPr>
        <w:ind w:left="360"/>
      </w:pPr>
      <w:r>
        <w:rPr>
          <w:noProof/>
        </w:rPr>
        <w:drawing>
          <wp:inline distT="0" distB="0" distL="0" distR="0" wp14:anchorId="35B87AA6" wp14:editId="01460781">
            <wp:extent cx="3488339" cy="1005840"/>
            <wp:effectExtent l="0" t="0" r="0" b="3810"/>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1975" cy="1024189"/>
                    </a:xfrm>
                    <a:prstGeom prst="rect">
                      <a:avLst/>
                    </a:prstGeom>
                    <a:noFill/>
                    <a:ln>
                      <a:noFill/>
                    </a:ln>
                  </pic:spPr>
                </pic:pic>
              </a:graphicData>
            </a:graphic>
          </wp:inline>
        </w:drawing>
      </w:r>
    </w:p>
    <w:p w:rsidR="001F757D" w:rsidRDefault="001F757D" w:rsidP="00A1368E">
      <w:pPr>
        <w:jc w:val="center"/>
        <w:rPr>
          <w:rFonts w:cs="Arial"/>
          <w:b/>
          <w:noProof/>
        </w:rPr>
      </w:pPr>
    </w:p>
    <w:p w:rsidR="001F757D" w:rsidRPr="001F757D" w:rsidRDefault="001F757D" w:rsidP="00A1368E">
      <w:pPr>
        <w:jc w:val="center"/>
        <w:rPr>
          <w:rFonts w:cs="Arial"/>
          <w:b/>
          <w:noProof/>
          <w:sz w:val="36"/>
          <w:szCs w:val="36"/>
        </w:rPr>
      </w:pPr>
    </w:p>
    <w:p w:rsidR="00A1368E" w:rsidRPr="001F757D" w:rsidRDefault="00A1368E" w:rsidP="00A1368E">
      <w:pPr>
        <w:jc w:val="center"/>
        <w:rPr>
          <w:rFonts w:cs="Arial"/>
          <w:b/>
          <w:noProof/>
          <w:sz w:val="36"/>
          <w:szCs w:val="36"/>
        </w:rPr>
      </w:pPr>
      <w:r w:rsidRPr="001F757D">
        <w:rPr>
          <w:rFonts w:cs="Arial"/>
          <w:b/>
          <w:noProof/>
          <w:sz w:val="36"/>
          <w:szCs w:val="36"/>
        </w:rPr>
        <w:t>ERASMUS+</w:t>
      </w:r>
    </w:p>
    <w:p w:rsidR="00A1368E" w:rsidRPr="001F757D" w:rsidRDefault="00A1368E" w:rsidP="00A1368E">
      <w:pPr>
        <w:jc w:val="center"/>
        <w:rPr>
          <w:rFonts w:cs="Arial"/>
          <w:b/>
          <w:noProof/>
          <w:sz w:val="36"/>
          <w:szCs w:val="36"/>
        </w:rPr>
      </w:pPr>
      <w:r w:rsidRPr="001F757D">
        <w:rPr>
          <w:rFonts w:cs="Arial"/>
          <w:b/>
          <w:noProof/>
          <w:sz w:val="36"/>
          <w:szCs w:val="36"/>
        </w:rPr>
        <w:t>KA102 - Mobilita učiacich sa a zamestnancov v OVP</w:t>
      </w:r>
    </w:p>
    <w:p w:rsidR="00A1368E" w:rsidRPr="001F757D" w:rsidRDefault="00A1368E" w:rsidP="00A1368E">
      <w:pPr>
        <w:jc w:val="center"/>
        <w:rPr>
          <w:rFonts w:cs="Arial"/>
          <w:b/>
          <w:sz w:val="36"/>
          <w:szCs w:val="36"/>
        </w:rPr>
      </w:pPr>
      <w:r w:rsidRPr="001F757D">
        <w:rPr>
          <w:rFonts w:cs="Arial"/>
          <w:b/>
          <w:sz w:val="36"/>
          <w:szCs w:val="36"/>
        </w:rPr>
        <w:t>Projekt  Podporujeme žiakov</w:t>
      </w:r>
    </w:p>
    <w:p w:rsidR="00A1368E" w:rsidRPr="001F757D" w:rsidRDefault="00A1368E" w:rsidP="00A1368E">
      <w:pPr>
        <w:jc w:val="center"/>
        <w:rPr>
          <w:rFonts w:cs="Arial"/>
          <w:color w:val="000000"/>
          <w:sz w:val="36"/>
          <w:szCs w:val="36"/>
        </w:rPr>
      </w:pPr>
      <w:r w:rsidRPr="001F757D">
        <w:rPr>
          <w:rFonts w:cs="Arial"/>
          <w:b/>
          <w:sz w:val="36"/>
          <w:szCs w:val="36"/>
        </w:rPr>
        <w:t>číslo projektu 2020-1-SK01-KA102-077883</w:t>
      </w:r>
    </w:p>
    <w:p w:rsidR="00A1368E" w:rsidRPr="001F757D" w:rsidRDefault="00A1368E" w:rsidP="00A1368E">
      <w:pPr>
        <w:jc w:val="center"/>
        <w:rPr>
          <w:rFonts w:cs="Arial"/>
          <w:b/>
          <w:sz w:val="36"/>
          <w:szCs w:val="36"/>
        </w:rPr>
      </w:pPr>
    </w:p>
    <w:p w:rsidR="001F757D" w:rsidRPr="001F757D" w:rsidRDefault="001F757D" w:rsidP="00A1368E">
      <w:pPr>
        <w:jc w:val="center"/>
        <w:rPr>
          <w:rFonts w:cs="Arial"/>
          <w:b/>
          <w:sz w:val="36"/>
          <w:szCs w:val="36"/>
        </w:rPr>
      </w:pPr>
    </w:p>
    <w:p w:rsidR="00A1368E" w:rsidRPr="001F757D" w:rsidRDefault="00A1368E" w:rsidP="00A1368E">
      <w:pPr>
        <w:jc w:val="center"/>
        <w:rPr>
          <w:rFonts w:cs="Arial"/>
          <w:b/>
          <w:sz w:val="36"/>
          <w:szCs w:val="36"/>
        </w:rPr>
      </w:pPr>
      <w:r w:rsidRPr="001F757D">
        <w:rPr>
          <w:rFonts w:cs="Arial"/>
          <w:b/>
          <w:sz w:val="36"/>
          <w:szCs w:val="36"/>
        </w:rPr>
        <w:t xml:space="preserve">Stredná odborná škola dopravná, </w:t>
      </w:r>
      <w:proofErr w:type="spellStart"/>
      <w:r w:rsidRPr="001F757D">
        <w:rPr>
          <w:rFonts w:cs="Arial"/>
          <w:b/>
          <w:sz w:val="36"/>
          <w:szCs w:val="36"/>
        </w:rPr>
        <w:t>Rosinská</w:t>
      </w:r>
      <w:proofErr w:type="spellEnd"/>
      <w:r w:rsidRPr="001F757D">
        <w:rPr>
          <w:rFonts w:cs="Arial"/>
          <w:b/>
          <w:sz w:val="36"/>
          <w:szCs w:val="36"/>
        </w:rPr>
        <w:t xml:space="preserve"> cesta 2, 010 08 Žilina</w:t>
      </w:r>
    </w:p>
    <w:p w:rsidR="00DA3DCA" w:rsidRPr="001F757D" w:rsidRDefault="00DA3DCA" w:rsidP="00DA3DCA">
      <w:pPr>
        <w:spacing w:before="120"/>
        <w:ind w:left="360"/>
        <w:jc w:val="center"/>
        <w:rPr>
          <w:rFonts w:ascii="Arial" w:hAnsi="Arial" w:cs="Arial"/>
          <w:color w:val="000000"/>
          <w:sz w:val="36"/>
          <w:szCs w:val="36"/>
        </w:rPr>
      </w:pPr>
    </w:p>
    <w:p w:rsidR="001F757D" w:rsidRPr="001F757D" w:rsidRDefault="001F757D" w:rsidP="00DA3DCA">
      <w:pPr>
        <w:spacing w:before="120"/>
        <w:ind w:left="360"/>
        <w:jc w:val="center"/>
        <w:rPr>
          <w:rFonts w:ascii="Arial" w:hAnsi="Arial" w:cs="Arial"/>
          <w:color w:val="000000"/>
          <w:sz w:val="36"/>
          <w:szCs w:val="36"/>
        </w:rPr>
      </w:pPr>
    </w:p>
    <w:p w:rsidR="00FF446F" w:rsidRDefault="00FF446F" w:rsidP="00DA3DCA">
      <w:pPr>
        <w:spacing w:before="120"/>
        <w:ind w:left="360"/>
        <w:jc w:val="center"/>
        <w:rPr>
          <w:rFonts w:ascii="Arial" w:hAnsi="Arial" w:cs="Arial"/>
          <w:b/>
          <w:color w:val="000000"/>
          <w:sz w:val="36"/>
          <w:szCs w:val="36"/>
        </w:rPr>
      </w:pPr>
      <w:r w:rsidRPr="001F757D">
        <w:rPr>
          <w:rFonts w:ascii="Arial" w:hAnsi="Arial" w:cs="Arial"/>
          <w:b/>
          <w:color w:val="000000"/>
          <w:sz w:val="36"/>
          <w:szCs w:val="36"/>
        </w:rPr>
        <w:t xml:space="preserve">VÝSTUP: </w:t>
      </w:r>
      <w:bookmarkStart w:id="0" w:name="_GoBack"/>
      <w:r w:rsidRPr="001F757D">
        <w:rPr>
          <w:rFonts w:ascii="Arial" w:hAnsi="Arial" w:cs="Arial"/>
          <w:b/>
          <w:color w:val="000000"/>
          <w:sz w:val="36"/>
          <w:szCs w:val="36"/>
        </w:rPr>
        <w:t xml:space="preserve">POROVNÁVANIE ŠKVP, METÓD VYUČOVANIA </w:t>
      </w:r>
      <w:r w:rsidR="00C24FE0" w:rsidRPr="001F757D">
        <w:rPr>
          <w:rFonts w:ascii="Arial" w:hAnsi="Arial" w:cs="Arial"/>
          <w:b/>
          <w:color w:val="000000"/>
          <w:sz w:val="36"/>
          <w:szCs w:val="36"/>
        </w:rPr>
        <w:t>odboru AUTOTRONIK</w:t>
      </w:r>
      <w:bookmarkEnd w:id="0"/>
    </w:p>
    <w:p w:rsidR="001F757D" w:rsidRDefault="001F757D" w:rsidP="00DA3DCA">
      <w:pPr>
        <w:spacing w:before="120"/>
        <w:ind w:left="360"/>
        <w:jc w:val="center"/>
        <w:rPr>
          <w:rFonts w:ascii="Arial" w:hAnsi="Arial" w:cs="Arial"/>
          <w:b/>
          <w:color w:val="000000"/>
          <w:sz w:val="36"/>
          <w:szCs w:val="36"/>
        </w:rPr>
      </w:pPr>
    </w:p>
    <w:p w:rsidR="001F757D" w:rsidRPr="001F757D" w:rsidRDefault="001F757D" w:rsidP="00DA3DCA">
      <w:pPr>
        <w:spacing w:before="120"/>
        <w:ind w:left="360"/>
        <w:jc w:val="center"/>
        <w:rPr>
          <w:rFonts w:ascii="Arial" w:hAnsi="Arial" w:cs="Arial"/>
          <w:b/>
          <w:color w:val="000000"/>
          <w:sz w:val="36"/>
          <w:szCs w:val="36"/>
        </w:rPr>
      </w:pPr>
      <w:r>
        <w:rPr>
          <w:rFonts w:ascii="Arial" w:hAnsi="Arial" w:cs="Arial"/>
          <w:b/>
          <w:color w:val="000000"/>
          <w:sz w:val="36"/>
          <w:szCs w:val="36"/>
        </w:rPr>
        <w:t>December 2021</w:t>
      </w:r>
    </w:p>
    <w:p w:rsidR="006748CF" w:rsidRDefault="006748CF">
      <w:pPr>
        <w:rPr>
          <w:rFonts w:ascii="Arial" w:hAnsi="Arial" w:cs="Arial"/>
          <w:b/>
          <w:color w:val="000000"/>
          <w:szCs w:val="20"/>
        </w:rPr>
      </w:pPr>
      <w:r>
        <w:rPr>
          <w:rFonts w:ascii="Arial" w:hAnsi="Arial" w:cs="Arial"/>
          <w:b/>
          <w:color w:val="000000"/>
          <w:szCs w:val="20"/>
        </w:rPr>
        <w:br w:type="page"/>
      </w:r>
    </w:p>
    <w:p w:rsidR="00F65E09" w:rsidRPr="009D0A8F" w:rsidRDefault="009D0A8F" w:rsidP="00DA3DCA">
      <w:pPr>
        <w:rPr>
          <w:rFonts w:ascii="Arial" w:hAnsi="Arial" w:cs="Arial"/>
          <w:sz w:val="24"/>
          <w:szCs w:val="24"/>
        </w:rPr>
      </w:pPr>
      <w:r w:rsidRPr="009D0A8F">
        <w:rPr>
          <w:rFonts w:ascii="Arial" w:hAnsi="Arial" w:cs="Arial"/>
          <w:b/>
          <w:sz w:val="24"/>
          <w:szCs w:val="24"/>
        </w:rPr>
        <w:lastRenderedPageBreak/>
        <w:t xml:space="preserve">1/ </w:t>
      </w:r>
      <w:r>
        <w:rPr>
          <w:rFonts w:ascii="Arial" w:hAnsi="Arial" w:cs="Arial"/>
          <w:b/>
          <w:sz w:val="24"/>
          <w:szCs w:val="24"/>
        </w:rPr>
        <w:t>Š</w:t>
      </w:r>
      <w:r w:rsidR="00F65E09" w:rsidRPr="009D0A8F">
        <w:rPr>
          <w:rFonts w:ascii="Arial" w:hAnsi="Arial" w:cs="Arial"/>
          <w:b/>
          <w:sz w:val="24"/>
          <w:szCs w:val="24"/>
        </w:rPr>
        <w:t>ko</w:t>
      </w:r>
      <w:r w:rsidRPr="009D0A8F">
        <w:rPr>
          <w:rFonts w:ascii="Arial" w:hAnsi="Arial" w:cs="Arial"/>
          <w:b/>
          <w:sz w:val="24"/>
          <w:szCs w:val="24"/>
        </w:rPr>
        <w:t>lsk</w:t>
      </w:r>
      <w:r>
        <w:rPr>
          <w:rFonts w:ascii="Arial" w:hAnsi="Arial" w:cs="Arial"/>
          <w:b/>
          <w:sz w:val="24"/>
          <w:szCs w:val="24"/>
        </w:rPr>
        <w:t>ý</w:t>
      </w:r>
      <w:r w:rsidR="00DC2431">
        <w:rPr>
          <w:rFonts w:ascii="Arial" w:hAnsi="Arial" w:cs="Arial"/>
          <w:b/>
          <w:sz w:val="24"/>
          <w:szCs w:val="24"/>
        </w:rPr>
        <w:t xml:space="preserve"> vzdeláva</w:t>
      </w:r>
      <w:r>
        <w:rPr>
          <w:rFonts w:ascii="Arial" w:hAnsi="Arial" w:cs="Arial"/>
          <w:b/>
          <w:sz w:val="24"/>
          <w:szCs w:val="24"/>
        </w:rPr>
        <w:t>cí program</w:t>
      </w:r>
    </w:p>
    <w:p w:rsidR="009D0A8F" w:rsidRPr="009D0A8F" w:rsidRDefault="00DC2431" w:rsidP="009D0A8F">
      <w:pPr>
        <w:tabs>
          <w:tab w:val="left" w:pos="420"/>
          <w:tab w:val="center" w:pos="4536"/>
        </w:tabs>
        <w:rPr>
          <w:rFonts w:ascii="Arial" w:hAnsi="Arial" w:cs="Arial"/>
          <w:b/>
          <w:sz w:val="20"/>
          <w:szCs w:val="20"/>
        </w:rPr>
      </w:pPr>
      <w:bookmarkStart w:id="1" w:name="_Toc491745574"/>
      <w:r>
        <w:rPr>
          <w:rFonts w:ascii="Arial" w:hAnsi="Arial" w:cs="Arial"/>
          <w:b/>
          <w:sz w:val="20"/>
          <w:szCs w:val="20"/>
        </w:rPr>
        <w:t>UČEBNÝ</w:t>
      </w:r>
      <w:r w:rsidR="00B366E7" w:rsidRPr="009D0A8F">
        <w:rPr>
          <w:rFonts w:ascii="Arial" w:hAnsi="Arial" w:cs="Arial"/>
          <w:b/>
          <w:sz w:val="20"/>
          <w:szCs w:val="20"/>
        </w:rPr>
        <w:t xml:space="preserve"> PLÁN</w:t>
      </w:r>
      <w:bookmarkEnd w:id="1"/>
      <w:r w:rsidR="00B366E7" w:rsidRPr="009D0A8F">
        <w:rPr>
          <w:rFonts w:ascii="Arial" w:hAnsi="Arial" w:cs="Arial"/>
          <w:b/>
          <w:sz w:val="20"/>
          <w:szCs w:val="20"/>
        </w:rPr>
        <w:t xml:space="preserve"> </w:t>
      </w:r>
      <w:r w:rsidR="009D0A8F" w:rsidRPr="009D0A8F">
        <w:rPr>
          <w:rFonts w:ascii="Arial" w:hAnsi="Arial" w:cs="Arial"/>
          <w:b/>
          <w:sz w:val="20"/>
          <w:szCs w:val="20"/>
        </w:rPr>
        <w:t>STŘEDNÍ ODBORNÁ ŠKOLA A STŘEDNÍ ODBORNÉ UČILIŠTĚ, HRADEC KRÁLOVÉ, VOCELOVA 1338, 50002 HRADEC KRÁLOVÉ</w:t>
      </w:r>
      <w:r>
        <w:rPr>
          <w:rFonts w:ascii="Arial" w:hAnsi="Arial" w:cs="Arial"/>
          <w:b/>
          <w:sz w:val="20"/>
          <w:szCs w:val="20"/>
        </w:rPr>
        <w:t xml:space="preserve"> (čiernou farbou)</w:t>
      </w:r>
    </w:p>
    <w:p w:rsidR="00DC2431" w:rsidRPr="006748CF" w:rsidRDefault="00A1368E" w:rsidP="00A1368E">
      <w:pPr>
        <w:rPr>
          <w:rFonts w:ascii="Arial" w:hAnsi="Arial" w:cs="Arial"/>
          <w:color w:val="00B050"/>
          <w:sz w:val="20"/>
          <w:szCs w:val="20"/>
        </w:rPr>
      </w:pPr>
      <w:r w:rsidRPr="00A1368E">
        <w:rPr>
          <w:rFonts w:ascii="Arial" w:hAnsi="Arial" w:cs="Arial"/>
          <w:b/>
          <w:sz w:val="20"/>
          <w:szCs w:val="20"/>
        </w:rPr>
        <w:t xml:space="preserve">STREDNÁ ODBORNÁ ŠKOLA DOPRAVNÁ, ROSINSKÁ CESTA 2, 010 08 ŽILINA  </w:t>
      </w:r>
      <w:r w:rsidR="006748CF">
        <w:rPr>
          <w:rFonts w:ascii="Arial" w:hAnsi="Arial" w:cs="Arial"/>
          <w:b/>
          <w:sz w:val="20"/>
          <w:szCs w:val="20"/>
        </w:rPr>
        <w:br/>
      </w:r>
      <w:r w:rsidR="00DC2431" w:rsidRPr="006748CF">
        <w:rPr>
          <w:rFonts w:ascii="Arial" w:hAnsi="Arial" w:cs="Arial"/>
          <w:b/>
          <w:color w:val="00B050"/>
          <w:sz w:val="20"/>
          <w:szCs w:val="20"/>
        </w:rPr>
        <w:t>(</w:t>
      </w:r>
      <w:r w:rsidR="006748CF">
        <w:rPr>
          <w:rFonts w:ascii="Arial" w:hAnsi="Arial" w:cs="Arial"/>
          <w:b/>
          <w:color w:val="00B050"/>
          <w:sz w:val="20"/>
          <w:szCs w:val="20"/>
        </w:rPr>
        <w:t xml:space="preserve">zelenou </w:t>
      </w:r>
      <w:r w:rsidR="00DC2431" w:rsidRPr="006748CF">
        <w:rPr>
          <w:rFonts w:ascii="Arial" w:hAnsi="Arial" w:cs="Arial"/>
          <w:b/>
          <w:color w:val="00B050"/>
          <w:sz w:val="20"/>
          <w:szCs w:val="20"/>
        </w:rPr>
        <w:t xml:space="preserve"> farbou)</w:t>
      </w:r>
    </w:p>
    <w:tbl>
      <w:tblPr>
        <w:tblW w:w="10710" w:type="dxa"/>
        <w:tblCellSpacing w:w="15"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7"/>
        <w:gridCol w:w="1335"/>
        <w:gridCol w:w="1335"/>
        <w:gridCol w:w="1335"/>
        <w:gridCol w:w="1204"/>
        <w:gridCol w:w="1234"/>
      </w:tblGrid>
      <w:tr w:rsidR="006748CF" w:rsidRPr="008B3A47" w:rsidTr="009D67CA">
        <w:trPr>
          <w:trHeight w:val="720"/>
          <w:tblHeader/>
          <w:tblCellSpacing w:w="15" w:type="dxa"/>
        </w:trPr>
        <w:tc>
          <w:tcPr>
            <w:tcW w:w="4222" w:type="dxa"/>
            <w:vAlign w:val="center"/>
            <w:hideMark/>
          </w:tcPr>
          <w:p w:rsidR="006748CF" w:rsidRPr="008B3A47" w:rsidRDefault="006748CF" w:rsidP="009D67CA">
            <w:pPr>
              <w:spacing w:after="0" w:line="240" w:lineRule="auto"/>
              <w:jc w:val="center"/>
              <w:rPr>
                <w:rFonts w:ascii="Times New Roman" w:eastAsia="Times New Roman" w:hAnsi="Times New Roman" w:cs="Times New Roman"/>
                <w:b/>
                <w:bCs/>
                <w:sz w:val="24"/>
                <w:szCs w:val="24"/>
              </w:rPr>
            </w:pPr>
            <w:proofErr w:type="spellStart"/>
            <w:r w:rsidRPr="008B3A47">
              <w:rPr>
                <w:rFonts w:ascii="Times New Roman" w:eastAsia="Times New Roman" w:hAnsi="Times New Roman" w:cs="Times New Roman"/>
                <w:b/>
                <w:bCs/>
                <w:sz w:val="24"/>
                <w:szCs w:val="24"/>
              </w:rPr>
              <w:t>Kategorie</w:t>
            </w:r>
            <w:proofErr w:type="spellEnd"/>
            <w:r w:rsidRPr="008B3A47">
              <w:rPr>
                <w:rFonts w:ascii="Times New Roman" w:eastAsia="Times New Roman" w:hAnsi="Times New Roman" w:cs="Times New Roman"/>
                <w:b/>
                <w:bCs/>
                <w:sz w:val="24"/>
                <w:szCs w:val="24"/>
              </w:rPr>
              <w:t xml:space="preserve"> a názvy vyučovacích</w:t>
            </w:r>
            <w:r w:rsidRPr="008B3A47">
              <w:rPr>
                <w:rFonts w:ascii="Times New Roman" w:eastAsia="Times New Roman" w:hAnsi="Times New Roman" w:cs="Times New Roman"/>
                <w:b/>
                <w:bCs/>
                <w:sz w:val="24"/>
                <w:szCs w:val="24"/>
              </w:rPr>
              <w:br/>
            </w:r>
            <w:proofErr w:type="spellStart"/>
            <w:r w:rsidRPr="008B3A47">
              <w:rPr>
                <w:rFonts w:ascii="Times New Roman" w:eastAsia="Times New Roman" w:hAnsi="Times New Roman" w:cs="Times New Roman"/>
                <w:b/>
                <w:bCs/>
                <w:sz w:val="24"/>
                <w:szCs w:val="24"/>
              </w:rPr>
              <w:t>předmětů</w:t>
            </w:r>
            <w:proofErr w:type="spellEnd"/>
          </w:p>
        </w:tc>
        <w:tc>
          <w:tcPr>
            <w:tcW w:w="5179" w:type="dxa"/>
            <w:gridSpan w:val="4"/>
            <w:vAlign w:val="center"/>
            <w:hideMark/>
          </w:tcPr>
          <w:p w:rsidR="006748CF" w:rsidRPr="008B3A47" w:rsidRDefault="006748CF" w:rsidP="009D67CA">
            <w:pPr>
              <w:spacing w:after="0" w:line="240" w:lineRule="auto"/>
              <w:jc w:val="center"/>
              <w:rPr>
                <w:rFonts w:ascii="Times New Roman" w:eastAsia="Times New Roman" w:hAnsi="Times New Roman" w:cs="Times New Roman"/>
                <w:b/>
                <w:bCs/>
                <w:sz w:val="24"/>
                <w:szCs w:val="24"/>
              </w:rPr>
            </w:pPr>
            <w:r w:rsidRPr="008B3A47">
              <w:rPr>
                <w:rFonts w:ascii="Times New Roman" w:eastAsia="Times New Roman" w:hAnsi="Times New Roman" w:cs="Times New Roman"/>
                <w:b/>
                <w:bCs/>
                <w:sz w:val="24"/>
                <w:szCs w:val="24"/>
              </w:rPr>
              <w:t xml:space="preserve">Počet </w:t>
            </w:r>
            <w:proofErr w:type="spellStart"/>
            <w:r w:rsidRPr="008B3A47">
              <w:rPr>
                <w:rFonts w:ascii="Times New Roman" w:eastAsia="Times New Roman" w:hAnsi="Times New Roman" w:cs="Times New Roman"/>
                <w:b/>
                <w:bCs/>
                <w:sz w:val="24"/>
                <w:szCs w:val="24"/>
              </w:rPr>
              <w:t>týdenních</w:t>
            </w:r>
            <w:proofErr w:type="spellEnd"/>
            <w:r w:rsidRPr="008B3A47">
              <w:rPr>
                <w:rFonts w:ascii="Times New Roman" w:eastAsia="Times New Roman" w:hAnsi="Times New Roman" w:cs="Times New Roman"/>
                <w:b/>
                <w:bCs/>
                <w:sz w:val="24"/>
                <w:szCs w:val="24"/>
              </w:rPr>
              <w:t xml:space="preserve"> vyučovacích</w:t>
            </w:r>
            <w:r w:rsidRPr="008B3A47">
              <w:rPr>
                <w:rFonts w:ascii="Times New Roman" w:eastAsia="Times New Roman" w:hAnsi="Times New Roman" w:cs="Times New Roman"/>
                <w:b/>
                <w:bCs/>
                <w:sz w:val="24"/>
                <w:szCs w:val="24"/>
              </w:rPr>
              <w:br/>
            </w:r>
            <w:proofErr w:type="spellStart"/>
            <w:r w:rsidRPr="008B3A47">
              <w:rPr>
                <w:rFonts w:ascii="Times New Roman" w:eastAsia="Times New Roman" w:hAnsi="Times New Roman" w:cs="Times New Roman"/>
                <w:b/>
                <w:bCs/>
                <w:sz w:val="24"/>
                <w:szCs w:val="24"/>
              </w:rPr>
              <w:t>hodin</w:t>
            </w:r>
            <w:proofErr w:type="spellEnd"/>
            <w:r w:rsidRPr="008B3A47">
              <w:rPr>
                <w:rFonts w:ascii="Times New Roman" w:eastAsia="Times New Roman" w:hAnsi="Times New Roman" w:cs="Times New Roman"/>
                <w:b/>
                <w:bCs/>
                <w:sz w:val="24"/>
                <w:szCs w:val="24"/>
              </w:rPr>
              <w:t xml:space="preserve"> v ročníku</w:t>
            </w:r>
          </w:p>
        </w:tc>
        <w:tc>
          <w:tcPr>
            <w:tcW w:w="1189" w:type="dxa"/>
            <w:vAlign w:val="center"/>
            <w:hideMark/>
          </w:tcPr>
          <w:p w:rsidR="006748CF" w:rsidRPr="008B3A47" w:rsidRDefault="006748CF" w:rsidP="009D67CA">
            <w:pPr>
              <w:spacing w:after="0" w:line="240" w:lineRule="auto"/>
              <w:jc w:val="center"/>
              <w:rPr>
                <w:rFonts w:ascii="Times New Roman" w:eastAsia="Times New Roman" w:hAnsi="Times New Roman" w:cs="Times New Roman"/>
                <w:b/>
                <w:bCs/>
                <w:sz w:val="24"/>
                <w:szCs w:val="24"/>
              </w:rPr>
            </w:pPr>
            <w:proofErr w:type="spellStart"/>
            <w:r w:rsidRPr="008B3A47">
              <w:rPr>
                <w:rFonts w:ascii="Times New Roman" w:eastAsia="Times New Roman" w:hAnsi="Times New Roman" w:cs="Times New Roman"/>
                <w:b/>
                <w:bCs/>
                <w:sz w:val="24"/>
                <w:szCs w:val="24"/>
              </w:rPr>
              <w:t>Celkem</w:t>
            </w:r>
            <w:proofErr w:type="spellEnd"/>
          </w:p>
        </w:tc>
      </w:tr>
      <w:tr w:rsidR="006748CF" w:rsidRPr="008B3A47" w:rsidTr="009D67CA">
        <w:trPr>
          <w:trHeight w:val="360"/>
          <w:tblCellSpacing w:w="15" w:type="dxa"/>
        </w:trPr>
        <w:tc>
          <w:tcPr>
            <w:tcW w:w="4222" w:type="dxa"/>
            <w:vAlign w:val="center"/>
            <w:hideMark/>
          </w:tcPr>
          <w:p w:rsidR="006748CF" w:rsidRPr="008B3A47" w:rsidRDefault="006748CF" w:rsidP="009D67CA">
            <w:pPr>
              <w:spacing w:after="0" w:line="240" w:lineRule="auto"/>
              <w:jc w:val="center"/>
              <w:rPr>
                <w:rFonts w:ascii="Times New Roman" w:eastAsia="Times New Roman" w:hAnsi="Times New Roman" w:cs="Times New Roman"/>
                <w:b/>
                <w:bCs/>
                <w:sz w:val="24"/>
                <w:szCs w:val="24"/>
              </w:rPr>
            </w:pPr>
          </w:p>
        </w:tc>
        <w:tc>
          <w:tcPr>
            <w:tcW w:w="1305" w:type="dxa"/>
            <w:vAlign w:val="center"/>
            <w:hideMark/>
          </w:tcPr>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1.</w:t>
            </w:r>
          </w:p>
        </w:tc>
        <w:tc>
          <w:tcPr>
            <w:tcW w:w="1305" w:type="dxa"/>
            <w:vAlign w:val="center"/>
            <w:hideMark/>
          </w:tcPr>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tc>
        <w:tc>
          <w:tcPr>
            <w:tcW w:w="1305" w:type="dxa"/>
            <w:vAlign w:val="center"/>
            <w:hideMark/>
          </w:tcPr>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3.</w:t>
            </w:r>
          </w:p>
        </w:tc>
        <w:tc>
          <w:tcPr>
            <w:tcW w:w="1174" w:type="dxa"/>
            <w:vAlign w:val="center"/>
            <w:hideMark/>
          </w:tcPr>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4.</w:t>
            </w:r>
          </w:p>
        </w:tc>
        <w:tc>
          <w:tcPr>
            <w:tcW w:w="1189" w:type="dxa"/>
            <w:vAlign w:val="center"/>
            <w:hideMark/>
          </w:tcPr>
          <w:p w:rsidR="006748CF" w:rsidRPr="008B3A47" w:rsidRDefault="006748CF" w:rsidP="009D67CA">
            <w:pPr>
              <w:spacing w:after="0" w:line="240" w:lineRule="auto"/>
              <w:jc w:val="center"/>
              <w:rPr>
                <w:rFonts w:ascii="Times New Roman" w:eastAsia="Times New Roman" w:hAnsi="Times New Roman" w:cs="Times New Roman"/>
                <w:sz w:val="24"/>
                <w:szCs w:val="24"/>
              </w:rPr>
            </w:pPr>
          </w:p>
        </w:tc>
      </w:tr>
      <w:tr w:rsidR="006748CF" w:rsidRPr="00C74477" w:rsidTr="009D67CA">
        <w:trPr>
          <w:trHeight w:val="360"/>
          <w:tblCellSpacing w:w="15" w:type="dxa"/>
        </w:trPr>
        <w:tc>
          <w:tcPr>
            <w:tcW w:w="4222" w:type="dxa"/>
            <w:vAlign w:val="center"/>
          </w:tcPr>
          <w:p w:rsidR="006748CF" w:rsidRPr="00C74477" w:rsidRDefault="006748CF" w:rsidP="009D67CA">
            <w:pPr>
              <w:spacing w:after="0" w:line="240" w:lineRule="auto"/>
              <w:rPr>
                <w:rFonts w:ascii="Times New Roman" w:hAnsi="Times New Roman" w:cs="Times New Roman"/>
                <w:bCs/>
                <w:sz w:val="24"/>
                <w:szCs w:val="24"/>
              </w:rPr>
            </w:pPr>
            <w:r w:rsidRPr="00C74477">
              <w:rPr>
                <w:rFonts w:ascii="Times New Roman" w:hAnsi="Times New Roman" w:cs="Times New Roman"/>
                <w:bCs/>
                <w:sz w:val="24"/>
                <w:szCs w:val="24"/>
              </w:rPr>
              <w:t>Ekonomika</w:t>
            </w:r>
          </w:p>
          <w:p w:rsidR="006748CF" w:rsidRPr="00C74477" w:rsidRDefault="006748CF" w:rsidP="009D67CA">
            <w:pPr>
              <w:spacing w:after="0" w:line="240" w:lineRule="auto"/>
              <w:rPr>
                <w:rFonts w:ascii="Times New Roman" w:eastAsia="Times New Roman" w:hAnsi="Times New Roman" w:cs="Times New Roman"/>
                <w:b/>
                <w:bCs/>
                <w:sz w:val="24"/>
                <w:szCs w:val="24"/>
              </w:rPr>
            </w:pPr>
            <w:r w:rsidRPr="00C74477">
              <w:rPr>
                <w:rFonts w:ascii="Times New Roman" w:hAnsi="Times New Roman" w:cs="Times New Roman"/>
                <w:color w:val="00B050"/>
                <w:sz w:val="24"/>
                <w:szCs w:val="24"/>
              </w:rPr>
              <w:t>Ekonomika a podnikanie</w:t>
            </w:r>
          </w:p>
        </w:tc>
        <w:tc>
          <w:tcPr>
            <w:tcW w:w="1305" w:type="dxa"/>
            <w:vAlign w:val="center"/>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sz w:val="24"/>
                <w:szCs w:val="24"/>
              </w:rPr>
              <w:t>0</w:t>
            </w:r>
          </w:p>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1</w:t>
            </w:r>
          </w:p>
        </w:tc>
        <w:tc>
          <w:tcPr>
            <w:tcW w:w="1305" w:type="dxa"/>
            <w:vAlign w:val="center"/>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sz w:val="24"/>
                <w:szCs w:val="24"/>
              </w:rPr>
              <w:t>0</w:t>
            </w:r>
          </w:p>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0,5</w:t>
            </w:r>
          </w:p>
        </w:tc>
        <w:tc>
          <w:tcPr>
            <w:tcW w:w="1305" w:type="dxa"/>
            <w:vAlign w:val="center"/>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sz w:val="24"/>
                <w:szCs w:val="24"/>
              </w:rPr>
              <w:t>1</w:t>
            </w:r>
          </w:p>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0,5</w:t>
            </w:r>
          </w:p>
        </w:tc>
        <w:tc>
          <w:tcPr>
            <w:tcW w:w="1174" w:type="dxa"/>
            <w:vAlign w:val="center"/>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sz w:val="24"/>
                <w:szCs w:val="24"/>
              </w:rPr>
              <w:t>2</w:t>
            </w:r>
          </w:p>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89" w:type="dxa"/>
            <w:vAlign w:val="center"/>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sz w:val="24"/>
                <w:szCs w:val="24"/>
              </w:rPr>
              <w:t>3</w:t>
            </w:r>
          </w:p>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r>
      <w:tr w:rsidR="006748CF" w:rsidRPr="008B3A47" w:rsidTr="009D67CA">
        <w:trPr>
          <w:trHeight w:val="360"/>
          <w:tblCellSpacing w:w="15" w:type="dxa"/>
        </w:trPr>
        <w:tc>
          <w:tcPr>
            <w:tcW w:w="4222" w:type="dxa"/>
            <w:vAlign w:val="center"/>
            <w:hideMark/>
          </w:tcPr>
          <w:p w:rsidR="006748CF" w:rsidRPr="00C74477" w:rsidRDefault="006748CF" w:rsidP="009D67CA">
            <w:pPr>
              <w:spacing w:after="0" w:line="240" w:lineRule="auto"/>
              <w:rPr>
                <w:rFonts w:ascii="Times New Roman" w:eastAsia="Times New Roman" w:hAnsi="Times New Roman" w:cs="Times New Roman"/>
                <w:sz w:val="24"/>
                <w:szCs w:val="24"/>
              </w:rPr>
            </w:pPr>
            <w:proofErr w:type="spellStart"/>
            <w:r w:rsidRPr="008B3A47">
              <w:rPr>
                <w:rFonts w:ascii="Times New Roman" w:eastAsia="Times New Roman" w:hAnsi="Times New Roman" w:cs="Times New Roman"/>
                <w:sz w:val="24"/>
                <w:szCs w:val="24"/>
              </w:rPr>
              <w:t>Části</w:t>
            </w:r>
            <w:proofErr w:type="spellEnd"/>
            <w:r w:rsidRPr="008B3A47">
              <w:rPr>
                <w:rFonts w:ascii="Times New Roman" w:eastAsia="Times New Roman" w:hAnsi="Times New Roman" w:cs="Times New Roman"/>
                <w:sz w:val="24"/>
                <w:szCs w:val="24"/>
              </w:rPr>
              <w:t xml:space="preserve"> </w:t>
            </w:r>
            <w:proofErr w:type="spellStart"/>
            <w:r w:rsidRPr="008B3A47">
              <w:rPr>
                <w:rFonts w:ascii="Times New Roman" w:eastAsia="Times New Roman" w:hAnsi="Times New Roman" w:cs="Times New Roman"/>
                <w:sz w:val="24"/>
                <w:szCs w:val="24"/>
              </w:rPr>
              <w:t>strojů</w:t>
            </w:r>
            <w:proofErr w:type="spellEnd"/>
            <w:r w:rsidRPr="008B3A47">
              <w:rPr>
                <w:rFonts w:ascii="Times New Roman" w:eastAsia="Times New Roman" w:hAnsi="Times New Roman" w:cs="Times New Roman"/>
                <w:sz w:val="24"/>
                <w:szCs w:val="24"/>
              </w:rPr>
              <w:t xml:space="preserve"> a</w:t>
            </w:r>
            <w:r w:rsidRPr="00C74477">
              <w:rPr>
                <w:rFonts w:ascii="Times New Roman" w:eastAsia="Times New Roman" w:hAnsi="Times New Roman" w:cs="Times New Roman"/>
                <w:sz w:val="24"/>
                <w:szCs w:val="24"/>
              </w:rPr>
              <w:t> </w:t>
            </w:r>
            <w:r w:rsidRPr="008B3A47">
              <w:rPr>
                <w:rFonts w:ascii="Times New Roman" w:eastAsia="Times New Roman" w:hAnsi="Times New Roman" w:cs="Times New Roman"/>
                <w:sz w:val="24"/>
                <w:szCs w:val="24"/>
              </w:rPr>
              <w:t>mechanizmy</w:t>
            </w:r>
          </w:p>
          <w:p w:rsidR="006748CF" w:rsidRPr="008B3A47" w:rsidRDefault="006748CF" w:rsidP="009D67CA">
            <w:pPr>
              <w:spacing w:after="0" w:line="240" w:lineRule="auto"/>
              <w:rPr>
                <w:rFonts w:ascii="Times New Roman" w:eastAsia="Times New Roman" w:hAnsi="Times New Roman" w:cs="Times New Roman"/>
                <w:sz w:val="24"/>
                <w:szCs w:val="24"/>
              </w:rPr>
            </w:pPr>
            <w:r w:rsidRPr="00C74477">
              <w:rPr>
                <w:rFonts w:ascii="Times New Roman" w:hAnsi="Times New Roman" w:cs="Times New Roman"/>
                <w:color w:val="00B050"/>
                <w:sz w:val="24"/>
                <w:szCs w:val="24"/>
              </w:rPr>
              <w:t xml:space="preserve">Strojárstvo  </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2,5</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74"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89"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2,5</w:t>
            </w:r>
          </w:p>
        </w:tc>
      </w:tr>
      <w:tr w:rsidR="006748CF" w:rsidRPr="008B3A47" w:rsidTr="009D67CA">
        <w:trPr>
          <w:trHeight w:val="360"/>
          <w:tblCellSpacing w:w="15" w:type="dxa"/>
        </w:trPr>
        <w:tc>
          <w:tcPr>
            <w:tcW w:w="4222" w:type="dxa"/>
            <w:vAlign w:val="center"/>
            <w:hideMark/>
          </w:tcPr>
          <w:p w:rsidR="006748CF" w:rsidRPr="00C74477" w:rsidRDefault="006748CF" w:rsidP="009D67CA">
            <w:pPr>
              <w:spacing w:after="0" w:line="240" w:lineRule="auto"/>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 xml:space="preserve">Elektrická </w:t>
            </w:r>
            <w:proofErr w:type="spellStart"/>
            <w:r w:rsidRPr="008B3A47">
              <w:rPr>
                <w:rFonts w:ascii="Times New Roman" w:eastAsia="Times New Roman" w:hAnsi="Times New Roman" w:cs="Times New Roman"/>
                <w:sz w:val="24"/>
                <w:szCs w:val="24"/>
              </w:rPr>
              <w:t>příslušenství</w:t>
            </w:r>
            <w:proofErr w:type="spellEnd"/>
            <w:r w:rsidRPr="008B3A47">
              <w:rPr>
                <w:rFonts w:ascii="Times New Roman" w:eastAsia="Times New Roman" w:hAnsi="Times New Roman" w:cs="Times New Roman"/>
                <w:sz w:val="24"/>
                <w:szCs w:val="24"/>
              </w:rPr>
              <w:t xml:space="preserve"> </w:t>
            </w:r>
            <w:proofErr w:type="spellStart"/>
            <w:r w:rsidRPr="008B3A47">
              <w:rPr>
                <w:rFonts w:ascii="Times New Roman" w:eastAsia="Times New Roman" w:hAnsi="Times New Roman" w:cs="Times New Roman"/>
                <w:sz w:val="24"/>
                <w:szCs w:val="24"/>
              </w:rPr>
              <w:t>silničních</w:t>
            </w:r>
            <w:proofErr w:type="spellEnd"/>
            <w:r w:rsidRPr="008B3A47">
              <w:rPr>
                <w:rFonts w:ascii="Times New Roman" w:eastAsia="Times New Roman" w:hAnsi="Times New Roman" w:cs="Times New Roman"/>
                <w:sz w:val="24"/>
                <w:szCs w:val="24"/>
              </w:rPr>
              <w:t xml:space="preserve"> </w:t>
            </w:r>
            <w:proofErr w:type="spellStart"/>
            <w:r w:rsidRPr="008B3A47">
              <w:rPr>
                <w:rFonts w:ascii="Times New Roman" w:eastAsia="Times New Roman" w:hAnsi="Times New Roman" w:cs="Times New Roman"/>
                <w:sz w:val="24"/>
                <w:szCs w:val="24"/>
              </w:rPr>
              <w:t>vozidel</w:t>
            </w:r>
            <w:proofErr w:type="spellEnd"/>
          </w:p>
          <w:p w:rsidR="006748CF" w:rsidRPr="008B3A47" w:rsidRDefault="006748CF" w:rsidP="009D67CA">
            <w:pPr>
              <w:spacing w:after="0" w:line="240" w:lineRule="auto"/>
              <w:rPr>
                <w:rFonts w:ascii="Times New Roman" w:eastAsia="Times New Roman" w:hAnsi="Times New Roman" w:cs="Times New Roman"/>
                <w:sz w:val="24"/>
                <w:szCs w:val="24"/>
              </w:rPr>
            </w:pPr>
            <w:r w:rsidRPr="00C74477">
              <w:rPr>
                <w:rFonts w:ascii="Times New Roman" w:hAnsi="Times New Roman" w:cs="Times New Roman"/>
                <w:color w:val="00B050"/>
                <w:sz w:val="24"/>
                <w:szCs w:val="24"/>
              </w:rPr>
              <w:t>Elektropríslušenstvo motorových vozidiel</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color w:val="00B050"/>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1</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c>
          <w:tcPr>
            <w:tcW w:w="1174"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1</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c>
          <w:tcPr>
            <w:tcW w:w="1189"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4</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6</w:t>
            </w:r>
          </w:p>
        </w:tc>
      </w:tr>
      <w:tr w:rsidR="006748CF" w:rsidRPr="008B3A47" w:rsidTr="009D67CA">
        <w:trPr>
          <w:trHeight w:val="360"/>
          <w:tblCellSpacing w:w="15" w:type="dxa"/>
        </w:trPr>
        <w:tc>
          <w:tcPr>
            <w:tcW w:w="4222" w:type="dxa"/>
            <w:vAlign w:val="center"/>
            <w:hideMark/>
          </w:tcPr>
          <w:p w:rsidR="006748CF" w:rsidRPr="008B3A47" w:rsidRDefault="006748CF" w:rsidP="009D67CA">
            <w:pPr>
              <w:spacing w:after="0" w:line="240" w:lineRule="auto"/>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Elektronika</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74"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89"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6</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r>
      <w:tr w:rsidR="006748CF" w:rsidRPr="008B3A47" w:rsidTr="009D67CA">
        <w:trPr>
          <w:trHeight w:val="360"/>
          <w:tblCellSpacing w:w="15" w:type="dxa"/>
        </w:trPr>
        <w:tc>
          <w:tcPr>
            <w:tcW w:w="4222" w:type="dxa"/>
            <w:vAlign w:val="center"/>
            <w:hideMark/>
          </w:tcPr>
          <w:p w:rsidR="006748CF" w:rsidRPr="008B3A47" w:rsidRDefault="006748CF" w:rsidP="009D67CA">
            <w:pPr>
              <w:spacing w:after="0" w:line="240" w:lineRule="auto"/>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Mechanika</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74"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89"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r>
      <w:tr w:rsidR="006748CF" w:rsidRPr="008B3A47" w:rsidTr="009D67CA">
        <w:trPr>
          <w:trHeight w:val="360"/>
          <w:tblCellSpacing w:w="15" w:type="dxa"/>
        </w:trPr>
        <w:tc>
          <w:tcPr>
            <w:tcW w:w="4222" w:type="dxa"/>
            <w:vAlign w:val="center"/>
            <w:hideMark/>
          </w:tcPr>
          <w:p w:rsidR="006748CF" w:rsidRPr="008B3A47" w:rsidRDefault="006748CF" w:rsidP="009D67CA">
            <w:pPr>
              <w:spacing w:after="0" w:line="240" w:lineRule="auto"/>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Odborný výcvik</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6</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6</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9</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14</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9</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17,5</w:t>
            </w:r>
          </w:p>
        </w:tc>
        <w:tc>
          <w:tcPr>
            <w:tcW w:w="1174"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9</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17,5</w:t>
            </w:r>
          </w:p>
        </w:tc>
        <w:tc>
          <w:tcPr>
            <w:tcW w:w="1189"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33</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55</w:t>
            </w:r>
          </w:p>
        </w:tc>
      </w:tr>
      <w:tr w:rsidR="006748CF" w:rsidRPr="008B3A47" w:rsidTr="009D67CA">
        <w:trPr>
          <w:trHeight w:val="360"/>
          <w:tblCellSpacing w:w="15" w:type="dxa"/>
        </w:trPr>
        <w:tc>
          <w:tcPr>
            <w:tcW w:w="4222" w:type="dxa"/>
            <w:vAlign w:val="center"/>
            <w:hideMark/>
          </w:tcPr>
          <w:p w:rsidR="006748CF" w:rsidRPr="00C74477" w:rsidRDefault="006748CF" w:rsidP="009D67CA">
            <w:pPr>
              <w:spacing w:after="0" w:line="240" w:lineRule="auto"/>
              <w:rPr>
                <w:rFonts w:ascii="Times New Roman" w:eastAsia="Times New Roman" w:hAnsi="Times New Roman" w:cs="Times New Roman"/>
                <w:sz w:val="24"/>
                <w:szCs w:val="24"/>
              </w:rPr>
            </w:pPr>
            <w:proofErr w:type="spellStart"/>
            <w:r w:rsidRPr="008B3A47">
              <w:rPr>
                <w:rFonts w:ascii="Times New Roman" w:eastAsia="Times New Roman" w:hAnsi="Times New Roman" w:cs="Times New Roman"/>
                <w:sz w:val="24"/>
                <w:szCs w:val="24"/>
              </w:rPr>
              <w:t>Silniční</w:t>
            </w:r>
            <w:proofErr w:type="spellEnd"/>
            <w:r w:rsidRPr="008B3A47">
              <w:rPr>
                <w:rFonts w:ascii="Times New Roman" w:eastAsia="Times New Roman" w:hAnsi="Times New Roman" w:cs="Times New Roman"/>
                <w:sz w:val="24"/>
                <w:szCs w:val="24"/>
              </w:rPr>
              <w:t xml:space="preserve"> motorová vozidla</w:t>
            </w:r>
          </w:p>
          <w:p w:rsidR="006748CF" w:rsidRPr="008B3A47" w:rsidRDefault="006748CF" w:rsidP="009D67CA">
            <w:pPr>
              <w:spacing w:after="0" w:line="240" w:lineRule="auto"/>
              <w:rPr>
                <w:rFonts w:ascii="Times New Roman" w:eastAsia="Times New Roman" w:hAnsi="Times New Roman" w:cs="Times New Roman"/>
                <w:sz w:val="24"/>
                <w:szCs w:val="24"/>
              </w:rPr>
            </w:pPr>
            <w:r w:rsidRPr="00C74477">
              <w:rPr>
                <w:rFonts w:ascii="Times New Roman" w:hAnsi="Times New Roman" w:cs="Times New Roman"/>
                <w:color w:val="00B050"/>
                <w:sz w:val="24"/>
                <w:szCs w:val="24"/>
              </w:rPr>
              <w:t xml:space="preserve">Cestné  vozidlá  </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1</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74"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89"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7</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r>
      <w:tr w:rsidR="006748CF" w:rsidRPr="008B3A47" w:rsidTr="009D67CA">
        <w:trPr>
          <w:trHeight w:val="360"/>
          <w:tblCellSpacing w:w="15" w:type="dxa"/>
        </w:trPr>
        <w:tc>
          <w:tcPr>
            <w:tcW w:w="4222" w:type="dxa"/>
            <w:vAlign w:val="center"/>
            <w:hideMark/>
          </w:tcPr>
          <w:p w:rsidR="006748CF" w:rsidRPr="008B3A47" w:rsidRDefault="006748CF" w:rsidP="009D67CA">
            <w:pPr>
              <w:spacing w:after="0" w:line="240" w:lineRule="auto"/>
              <w:rPr>
                <w:rFonts w:ascii="Times New Roman" w:eastAsia="Times New Roman" w:hAnsi="Times New Roman" w:cs="Times New Roman"/>
                <w:sz w:val="24"/>
                <w:szCs w:val="24"/>
              </w:rPr>
            </w:pPr>
            <w:proofErr w:type="spellStart"/>
            <w:r w:rsidRPr="008B3A47">
              <w:rPr>
                <w:rFonts w:ascii="Times New Roman" w:eastAsia="Times New Roman" w:hAnsi="Times New Roman" w:cs="Times New Roman"/>
                <w:sz w:val="24"/>
                <w:szCs w:val="24"/>
              </w:rPr>
              <w:t>Strojírenská</w:t>
            </w:r>
            <w:proofErr w:type="spellEnd"/>
            <w:r w:rsidRPr="008B3A47">
              <w:rPr>
                <w:rFonts w:ascii="Times New Roman" w:eastAsia="Times New Roman" w:hAnsi="Times New Roman" w:cs="Times New Roman"/>
                <w:sz w:val="24"/>
                <w:szCs w:val="24"/>
              </w:rPr>
              <w:t xml:space="preserve"> </w:t>
            </w:r>
            <w:proofErr w:type="spellStart"/>
            <w:r w:rsidRPr="008B3A47">
              <w:rPr>
                <w:rFonts w:ascii="Times New Roman" w:eastAsia="Times New Roman" w:hAnsi="Times New Roman" w:cs="Times New Roman"/>
                <w:sz w:val="24"/>
                <w:szCs w:val="24"/>
              </w:rPr>
              <w:t>technologie</w:t>
            </w:r>
            <w:proofErr w:type="spellEnd"/>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74"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89"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r>
      <w:tr w:rsidR="006748CF" w:rsidRPr="008B3A47" w:rsidTr="009D67CA">
        <w:trPr>
          <w:trHeight w:val="360"/>
          <w:tblCellSpacing w:w="15" w:type="dxa"/>
        </w:trPr>
        <w:tc>
          <w:tcPr>
            <w:tcW w:w="4222" w:type="dxa"/>
            <w:vAlign w:val="center"/>
            <w:hideMark/>
          </w:tcPr>
          <w:p w:rsidR="006748CF" w:rsidRPr="008B3A47" w:rsidRDefault="006748CF" w:rsidP="009D67CA">
            <w:pPr>
              <w:spacing w:after="0" w:line="240" w:lineRule="auto"/>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 xml:space="preserve">Technická </w:t>
            </w:r>
            <w:proofErr w:type="spellStart"/>
            <w:r w:rsidRPr="008B3A47">
              <w:rPr>
                <w:rFonts w:ascii="Times New Roman" w:eastAsia="Times New Roman" w:hAnsi="Times New Roman" w:cs="Times New Roman"/>
                <w:sz w:val="24"/>
                <w:szCs w:val="24"/>
              </w:rPr>
              <w:t>dokumentace</w:t>
            </w:r>
            <w:proofErr w:type="spellEnd"/>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1</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74"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89"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1</w:t>
            </w:r>
          </w:p>
        </w:tc>
      </w:tr>
      <w:tr w:rsidR="006748CF" w:rsidRPr="008B3A47" w:rsidTr="009D67CA">
        <w:trPr>
          <w:trHeight w:val="360"/>
          <w:tblCellSpacing w:w="15" w:type="dxa"/>
        </w:trPr>
        <w:tc>
          <w:tcPr>
            <w:tcW w:w="4222" w:type="dxa"/>
            <w:vAlign w:val="center"/>
            <w:hideMark/>
          </w:tcPr>
          <w:p w:rsidR="006748CF" w:rsidRPr="00C74477" w:rsidRDefault="006748CF" w:rsidP="009D67CA">
            <w:pPr>
              <w:spacing w:after="0" w:line="240" w:lineRule="auto"/>
              <w:rPr>
                <w:rFonts w:ascii="Times New Roman" w:eastAsia="Times New Roman" w:hAnsi="Times New Roman" w:cs="Times New Roman"/>
                <w:sz w:val="24"/>
                <w:szCs w:val="24"/>
              </w:rPr>
            </w:pPr>
            <w:proofErr w:type="spellStart"/>
            <w:r w:rsidRPr="008B3A47">
              <w:rPr>
                <w:rFonts w:ascii="Times New Roman" w:eastAsia="Times New Roman" w:hAnsi="Times New Roman" w:cs="Times New Roman"/>
                <w:sz w:val="24"/>
                <w:szCs w:val="24"/>
              </w:rPr>
              <w:t>Technologie</w:t>
            </w:r>
            <w:proofErr w:type="spellEnd"/>
            <w:r w:rsidRPr="008B3A47">
              <w:rPr>
                <w:rFonts w:ascii="Times New Roman" w:eastAsia="Times New Roman" w:hAnsi="Times New Roman" w:cs="Times New Roman"/>
                <w:sz w:val="24"/>
                <w:szCs w:val="24"/>
              </w:rPr>
              <w:t xml:space="preserve"> oprav a</w:t>
            </w:r>
            <w:r w:rsidRPr="00C74477">
              <w:rPr>
                <w:rFonts w:ascii="Times New Roman" w:eastAsia="Times New Roman" w:hAnsi="Times New Roman" w:cs="Times New Roman"/>
                <w:sz w:val="24"/>
                <w:szCs w:val="24"/>
              </w:rPr>
              <w:t> </w:t>
            </w:r>
            <w:r w:rsidRPr="008B3A47">
              <w:rPr>
                <w:rFonts w:ascii="Times New Roman" w:eastAsia="Times New Roman" w:hAnsi="Times New Roman" w:cs="Times New Roman"/>
                <w:sz w:val="24"/>
                <w:szCs w:val="24"/>
              </w:rPr>
              <w:t>diagnostika</w:t>
            </w:r>
          </w:p>
          <w:p w:rsidR="006748CF" w:rsidRPr="008B3A47" w:rsidRDefault="006748CF" w:rsidP="009D67CA">
            <w:pPr>
              <w:spacing w:after="0" w:line="240" w:lineRule="auto"/>
              <w:rPr>
                <w:rFonts w:ascii="Times New Roman" w:eastAsia="Times New Roman" w:hAnsi="Times New Roman" w:cs="Times New Roman"/>
                <w:sz w:val="24"/>
                <w:szCs w:val="24"/>
              </w:rPr>
            </w:pPr>
            <w:r w:rsidRPr="00C74477">
              <w:rPr>
                <w:rFonts w:ascii="Times New Roman" w:hAnsi="Times New Roman" w:cs="Times New Roman"/>
                <w:color w:val="00B050"/>
                <w:sz w:val="24"/>
                <w:szCs w:val="24"/>
              </w:rPr>
              <w:t xml:space="preserve">Automobilová technika a </w:t>
            </w:r>
            <w:proofErr w:type="spellStart"/>
            <w:r w:rsidRPr="00C74477">
              <w:rPr>
                <w:rFonts w:ascii="Times New Roman" w:hAnsi="Times New Roman" w:cs="Times New Roman"/>
                <w:color w:val="00B050"/>
                <w:sz w:val="24"/>
                <w:szCs w:val="24"/>
              </w:rPr>
              <w:t>opravárenstvo</w:t>
            </w:r>
            <w:proofErr w:type="spellEnd"/>
            <w:r w:rsidRPr="00C74477">
              <w:rPr>
                <w:rFonts w:ascii="Times New Roman" w:hAnsi="Times New Roman" w:cs="Times New Roman"/>
                <w:color w:val="00B050"/>
                <w:sz w:val="24"/>
                <w:szCs w:val="24"/>
              </w:rPr>
              <w:t xml:space="preserve">  </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1</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1</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c>
          <w:tcPr>
            <w:tcW w:w="1174"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2</w:t>
            </w:r>
          </w:p>
        </w:tc>
        <w:tc>
          <w:tcPr>
            <w:tcW w:w="1189"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6</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6</w:t>
            </w:r>
          </w:p>
        </w:tc>
      </w:tr>
      <w:tr w:rsidR="006748CF" w:rsidRPr="008B3A47" w:rsidTr="009D67CA">
        <w:trPr>
          <w:trHeight w:val="360"/>
          <w:tblCellSpacing w:w="15" w:type="dxa"/>
        </w:trPr>
        <w:tc>
          <w:tcPr>
            <w:tcW w:w="4222" w:type="dxa"/>
            <w:vAlign w:val="center"/>
            <w:hideMark/>
          </w:tcPr>
          <w:p w:rsidR="006748CF" w:rsidRPr="008B3A47" w:rsidRDefault="006748CF" w:rsidP="009D67CA">
            <w:pPr>
              <w:spacing w:after="0" w:line="240" w:lineRule="auto"/>
              <w:rPr>
                <w:rFonts w:ascii="Times New Roman" w:eastAsia="Times New Roman" w:hAnsi="Times New Roman" w:cs="Times New Roman"/>
                <w:sz w:val="24"/>
                <w:szCs w:val="24"/>
              </w:rPr>
            </w:pPr>
            <w:proofErr w:type="spellStart"/>
            <w:r w:rsidRPr="008B3A47">
              <w:rPr>
                <w:rFonts w:ascii="Times New Roman" w:eastAsia="Times New Roman" w:hAnsi="Times New Roman" w:cs="Times New Roman"/>
                <w:sz w:val="24"/>
                <w:szCs w:val="24"/>
              </w:rPr>
              <w:t>Eletrotechnika</w:t>
            </w:r>
            <w:proofErr w:type="spellEnd"/>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3</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1,5</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74"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89"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3</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1,5</w:t>
            </w:r>
          </w:p>
        </w:tc>
      </w:tr>
      <w:tr w:rsidR="006748CF" w:rsidRPr="008B3A47" w:rsidTr="009D67CA">
        <w:trPr>
          <w:trHeight w:val="446"/>
          <w:tblCellSpacing w:w="15" w:type="dxa"/>
        </w:trPr>
        <w:tc>
          <w:tcPr>
            <w:tcW w:w="4222" w:type="dxa"/>
            <w:vAlign w:val="center"/>
            <w:hideMark/>
          </w:tcPr>
          <w:p w:rsidR="006748CF" w:rsidRPr="008B3A47" w:rsidRDefault="006748CF" w:rsidP="009D67CA">
            <w:pPr>
              <w:spacing w:after="0" w:line="240" w:lineRule="auto"/>
              <w:rPr>
                <w:rFonts w:ascii="Times New Roman" w:eastAsia="Times New Roman" w:hAnsi="Times New Roman" w:cs="Times New Roman"/>
                <w:sz w:val="24"/>
                <w:szCs w:val="24"/>
              </w:rPr>
            </w:pPr>
            <w:proofErr w:type="spellStart"/>
            <w:r w:rsidRPr="008B3A47">
              <w:rPr>
                <w:rFonts w:ascii="Times New Roman" w:eastAsia="Times New Roman" w:hAnsi="Times New Roman" w:cs="Times New Roman"/>
                <w:sz w:val="24"/>
                <w:szCs w:val="24"/>
              </w:rPr>
              <w:t>Řízení</w:t>
            </w:r>
            <w:proofErr w:type="spellEnd"/>
            <w:r w:rsidRPr="008B3A47">
              <w:rPr>
                <w:rFonts w:ascii="Times New Roman" w:eastAsia="Times New Roman" w:hAnsi="Times New Roman" w:cs="Times New Roman"/>
                <w:sz w:val="24"/>
                <w:szCs w:val="24"/>
              </w:rPr>
              <w:t xml:space="preserve"> motorových </w:t>
            </w:r>
            <w:proofErr w:type="spellStart"/>
            <w:r w:rsidRPr="008B3A47">
              <w:rPr>
                <w:rFonts w:ascii="Times New Roman" w:eastAsia="Times New Roman" w:hAnsi="Times New Roman" w:cs="Times New Roman"/>
                <w:sz w:val="24"/>
                <w:szCs w:val="24"/>
              </w:rPr>
              <w:t>vozidel</w:t>
            </w:r>
            <w:proofErr w:type="spellEnd"/>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305"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74"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0</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c>
          <w:tcPr>
            <w:tcW w:w="1189" w:type="dxa"/>
            <w:vAlign w:val="center"/>
            <w:hideMark/>
          </w:tcPr>
          <w:p w:rsidR="006748CF" w:rsidRPr="00C74477" w:rsidRDefault="006748CF" w:rsidP="009D67CA">
            <w:pPr>
              <w:spacing w:after="0" w:line="240" w:lineRule="auto"/>
              <w:jc w:val="center"/>
              <w:rPr>
                <w:rFonts w:ascii="Times New Roman" w:eastAsia="Times New Roman" w:hAnsi="Times New Roman" w:cs="Times New Roman"/>
                <w:sz w:val="24"/>
                <w:szCs w:val="24"/>
              </w:rPr>
            </w:pPr>
            <w:r w:rsidRPr="008B3A47">
              <w:rPr>
                <w:rFonts w:ascii="Times New Roman" w:eastAsia="Times New Roman" w:hAnsi="Times New Roman" w:cs="Times New Roman"/>
                <w:sz w:val="24"/>
                <w:szCs w:val="24"/>
              </w:rPr>
              <w:t>2</w:t>
            </w:r>
          </w:p>
          <w:p w:rsidR="006748CF" w:rsidRPr="008B3A47" w:rsidRDefault="006748CF" w:rsidP="009D67CA">
            <w:pPr>
              <w:spacing w:after="0" w:line="240" w:lineRule="auto"/>
              <w:jc w:val="center"/>
              <w:rPr>
                <w:rFonts w:ascii="Times New Roman" w:eastAsia="Times New Roman" w:hAnsi="Times New Roman" w:cs="Times New Roman"/>
                <w:sz w:val="24"/>
                <w:szCs w:val="24"/>
              </w:rPr>
            </w:pPr>
            <w:r w:rsidRPr="00C74477">
              <w:rPr>
                <w:rFonts w:ascii="Times New Roman" w:eastAsia="Times New Roman" w:hAnsi="Times New Roman" w:cs="Times New Roman"/>
                <w:color w:val="00B050"/>
                <w:sz w:val="24"/>
                <w:szCs w:val="24"/>
              </w:rPr>
              <w:t>0</w:t>
            </w:r>
          </w:p>
        </w:tc>
      </w:tr>
      <w:tr w:rsidR="006748CF" w:rsidRPr="00C74477" w:rsidTr="009D67CA">
        <w:trPr>
          <w:trHeight w:val="371"/>
          <w:tblCellSpacing w:w="15" w:type="dxa"/>
        </w:trPr>
        <w:tc>
          <w:tcPr>
            <w:tcW w:w="4222" w:type="dxa"/>
          </w:tcPr>
          <w:p w:rsidR="006748CF" w:rsidRPr="00C74477" w:rsidRDefault="006748CF" w:rsidP="009D67CA">
            <w:pPr>
              <w:spacing w:after="0"/>
              <w:rPr>
                <w:rFonts w:ascii="Times New Roman" w:hAnsi="Times New Roman" w:cs="Times New Roman"/>
                <w:color w:val="00B050"/>
                <w:sz w:val="24"/>
                <w:szCs w:val="24"/>
              </w:rPr>
            </w:pPr>
            <w:r w:rsidRPr="00C74477">
              <w:rPr>
                <w:rFonts w:ascii="Times New Roman" w:hAnsi="Times New Roman" w:cs="Times New Roman"/>
                <w:color w:val="00B050"/>
                <w:sz w:val="24"/>
                <w:szCs w:val="24"/>
              </w:rPr>
              <w:t>Odborná</w:t>
            </w:r>
            <w:r>
              <w:rPr>
                <w:rFonts w:ascii="Times New Roman" w:hAnsi="Times New Roman" w:cs="Times New Roman"/>
                <w:color w:val="00B050"/>
                <w:sz w:val="24"/>
                <w:szCs w:val="24"/>
              </w:rPr>
              <w:t xml:space="preserve"> spôsobilosť v elektrotechnike</w:t>
            </w:r>
            <w:r w:rsidRPr="00C74477">
              <w:rPr>
                <w:rFonts w:ascii="Times New Roman" w:hAnsi="Times New Roman" w:cs="Times New Roman"/>
                <w:color w:val="00B050"/>
                <w:sz w:val="24"/>
                <w:szCs w:val="24"/>
              </w:rPr>
              <w:t xml:space="preserve"> </w:t>
            </w:r>
          </w:p>
        </w:tc>
        <w:tc>
          <w:tcPr>
            <w:tcW w:w="1305" w:type="dxa"/>
          </w:tcPr>
          <w:p w:rsidR="006748CF" w:rsidRPr="00C74477" w:rsidRDefault="006748CF" w:rsidP="009D67CA">
            <w:pPr>
              <w:spacing w:after="0" w:line="259" w:lineRule="auto"/>
              <w:ind w:right="33"/>
              <w:jc w:val="center"/>
              <w:rPr>
                <w:rFonts w:ascii="Times New Roman" w:hAnsi="Times New Roman" w:cs="Times New Roman"/>
                <w:color w:val="00B050"/>
                <w:sz w:val="24"/>
                <w:szCs w:val="24"/>
              </w:rPr>
            </w:pPr>
            <w:r w:rsidRPr="00C74477">
              <w:rPr>
                <w:rFonts w:ascii="Times New Roman" w:hAnsi="Times New Roman" w:cs="Times New Roman"/>
                <w:strike/>
                <w:color w:val="00B050"/>
                <w:sz w:val="24"/>
                <w:szCs w:val="24"/>
              </w:rPr>
              <w:t>0</w:t>
            </w:r>
          </w:p>
        </w:tc>
        <w:tc>
          <w:tcPr>
            <w:tcW w:w="1305" w:type="dxa"/>
          </w:tcPr>
          <w:p w:rsidR="006748CF" w:rsidRPr="00C74477" w:rsidRDefault="006748CF" w:rsidP="009D67CA">
            <w:pPr>
              <w:spacing w:after="0" w:line="259" w:lineRule="auto"/>
              <w:ind w:right="27"/>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305" w:type="dxa"/>
          </w:tcPr>
          <w:p w:rsidR="006748CF" w:rsidRPr="00C74477" w:rsidRDefault="006748CF" w:rsidP="009D67CA">
            <w:pPr>
              <w:spacing w:after="0" w:line="259" w:lineRule="auto"/>
              <w:ind w:right="29"/>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174" w:type="dxa"/>
          </w:tcPr>
          <w:p w:rsidR="006748CF" w:rsidRPr="00C74477" w:rsidRDefault="006748CF" w:rsidP="009D67CA">
            <w:pPr>
              <w:spacing w:after="0" w:line="259" w:lineRule="auto"/>
              <w:ind w:right="35"/>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1 </w:t>
            </w:r>
          </w:p>
        </w:tc>
        <w:tc>
          <w:tcPr>
            <w:tcW w:w="1189" w:type="dxa"/>
          </w:tcPr>
          <w:p w:rsidR="006748CF" w:rsidRPr="00C74477" w:rsidRDefault="006748CF" w:rsidP="009D67CA">
            <w:pPr>
              <w:spacing w:after="0" w:line="259" w:lineRule="auto"/>
              <w:ind w:right="30"/>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1 </w:t>
            </w:r>
          </w:p>
        </w:tc>
      </w:tr>
      <w:tr w:rsidR="006748CF" w:rsidRPr="00C74477" w:rsidTr="009D67CA">
        <w:trPr>
          <w:trHeight w:val="360"/>
          <w:tblCellSpacing w:w="15" w:type="dxa"/>
        </w:trPr>
        <w:tc>
          <w:tcPr>
            <w:tcW w:w="4222" w:type="dxa"/>
            <w:vAlign w:val="center"/>
          </w:tcPr>
          <w:p w:rsidR="006748CF" w:rsidRPr="00C74477" w:rsidRDefault="006748CF" w:rsidP="009D67CA">
            <w:pPr>
              <w:spacing w:after="0" w:line="240" w:lineRule="auto"/>
              <w:rPr>
                <w:rFonts w:ascii="Times New Roman" w:eastAsia="Times New Roman" w:hAnsi="Times New Roman" w:cs="Times New Roman"/>
                <w:color w:val="00B050"/>
                <w:sz w:val="24"/>
                <w:szCs w:val="24"/>
              </w:rPr>
            </w:pPr>
            <w:r w:rsidRPr="00C74477">
              <w:rPr>
                <w:rFonts w:ascii="Times New Roman" w:hAnsi="Times New Roman" w:cs="Times New Roman"/>
                <w:color w:val="00B050"/>
                <w:sz w:val="24"/>
                <w:szCs w:val="24"/>
              </w:rPr>
              <w:t>Cvičen</w:t>
            </w:r>
            <w:r>
              <w:rPr>
                <w:rFonts w:ascii="Times New Roman" w:hAnsi="Times New Roman" w:cs="Times New Roman"/>
                <w:color w:val="00B050"/>
                <w:sz w:val="24"/>
                <w:szCs w:val="24"/>
              </w:rPr>
              <w:t xml:space="preserve">ia z elektrotechniky </w:t>
            </w:r>
          </w:p>
        </w:tc>
        <w:tc>
          <w:tcPr>
            <w:tcW w:w="1305" w:type="dxa"/>
          </w:tcPr>
          <w:p w:rsidR="006748CF" w:rsidRPr="00C74477" w:rsidRDefault="006748CF" w:rsidP="009D67CA">
            <w:pPr>
              <w:spacing w:after="0" w:line="259" w:lineRule="auto"/>
              <w:ind w:right="36"/>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2 </w:t>
            </w:r>
          </w:p>
        </w:tc>
        <w:tc>
          <w:tcPr>
            <w:tcW w:w="1305" w:type="dxa"/>
          </w:tcPr>
          <w:p w:rsidR="006748CF" w:rsidRPr="00C74477" w:rsidRDefault="006748CF" w:rsidP="009D67CA">
            <w:pPr>
              <w:spacing w:after="0" w:line="259" w:lineRule="auto"/>
              <w:ind w:right="30"/>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1 </w:t>
            </w:r>
          </w:p>
        </w:tc>
        <w:tc>
          <w:tcPr>
            <w:tcW w:w="1305" w:type="dxa"/>
          </w:tcPr>
          <w:p w:rsidR="006748CF" w:rsidRPr="00C74477" w:rsidRDefault="006748CF" w:rsidP="009D67CA">
            <w:pPr>
              <w:spacing w:after="0" w:line="259" w:lineRule="auto"/>
              <w:ind w:right="29"/>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174" w:type="dxa"/>
          </w:tcPr>
          <w:p w:rsidR="006748CF" w:rsidRPr="00C74477" w:rsidRDefault="006748CF" w:rsidP="009D67CA">
            <w:pPr>
              <w:spacing w:after="0" w:line="259" w:lineRule="auto"/>
              <w:ind w:right="32"/>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189" w:type="dxa"/>
          </w:tcPr>
          <w:p w:rsidR="006748CF" w:rsidRPr="00C74477" w:rsidRDefault="006748CF" w:rsidP="009D67CA">
            <w:pPr>
              <w:spacing w:after="0" w:line="259" w:lineRule="auto"/>
              <w:ind w:right="30"/>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3 </w:t>
            </w:r>
          </w:p>
        </w:tc>
      </w:tr>
      <w:tr w:rsidR="006748CF" w:rsidRPr="00C74477" w:rsidTr="009D67CA">
        <w:trPr>
          <w:trHeight w:val="360"/>
          <w:tblCellSpacing w:w="15" w:type="dxa"/>
        </w:trPr>
        <w:tc>
          <w:tcPr>
            <w:tcW w:w="4222" w:type="dxa"/>
          </w:tcPr>
          <w:p w:rsidR="006748CF" w:rsidRPr="00C74477" w:rsidRDefault="006748CF" w:rsidP="009D67CA">
            <w:pPr>
              <w:spacing w:after="0" w:line="259" w:lineRule="auto"/>
              <w:rPr>
                <w:rFonts w:ascii="Times New Roman" w:hAnsi="Times New Roman" w:cs="Times New Roman"/>
                <w:color w:val="00B050"/>
                <w:sz w:val="24"/>
                <w:szCs w:val="24"/>
              </w:rPr>
            </w:pPr>
            <w:r>
              <w:rPr>
                <w:rFonts w:ascii="Times New Roman" w:hAnsi="Times New Roman" w:cs="Times New Roman"/>
                <w:color w:val="00B050"/>
                <w:sz w:val="24"/>
                <w:szCs w:val="24"/>
              </w:rPr>
              <w:t xml:space="preserve">Technické kreslenie </w:t>
            </w:r>
          </w:p>
        </w:tc>
        <w:tc>
          <w:tcPr>
            <w:tcW w:w="1305" w:type="dxa"/>
          </w:tcPr>
          <w:p w:rsidR="006748CF" w:rsidRPr="00C74477" w:rsidRDefault="006748CF" w:rsidP="009D67CA">
            <w:pPr>
              <w:spacing w:after="0" w:line="259" w:lineRule="auto"/>
              <w:ind w:right="36"/>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2 </w:t>
            </w:r>
          </w:p>
        </w:tc>
        <w:tc>
          <w:tcPr>
            <w:tcW w:w="1305" w:type="dxa"/>
          </w:tcPr>
          <w:p w:rsidR="006748CF" w:rsidRPr="00C74477" w:rsidRDefault="006748CF" w:rsidP="009D67CA">
            <w:pPr>
              <w:spacing w:after="0" w:line="259" w:lineRule="auto"/>
              <w:ind w:right="27"/>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305" w:type="dxa"/>
          </w:tcPr>
          <w:p w:rsidR="006748CF" w:rsidRPr="00C74477" w:rsidRDefault="006748CF" w:rsidP="009D67CA">
            <w:pPr>
              <w:spacing w:after="0" w:line="259" w:lineRule="auto"/>
              <w:ind w:right="29"/>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174" w:type="dxa"/>
          </w:tcPr>
          <w:p w:rsidR="006748CF" w:rsidRPr="00C74477" w:rsidRDefault="006748CF" w:rsidP="009D67CA">
            <w:pPr>
              <w:spacing w:after="0" w:line="259" w:lineRule="auto"/>
              <w:ind w:right="32"/>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189" w:type="dxa"/>
          </w:tcPr>
          <w:p w:rsidR="006748CF" w:rsidRPr="00C74477" w:rsidRDefault="006748CF" w:rsidP="009D67CA">
            <w:pPr>
              <w:spacing w:after="0" w:line="259" w:lineRule="auto"/>
              <w:ind w:right="30"/>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2 </w:t>
            </w:r>
          </w:p>
        </w:tc>
      </w:tr>
      <w:tr w:rsidR="006748CF" w:rsidRPr="00C74477" w:rsidTr="009D67CA">
        <w:trPr>
          <w:trHeight w:val="360"/>
          <w:tblCellSpacing w:w="15" w:type="dxa"/>
        </w:trPr>
        <w:tc>
          <w:tcPr>
            <w:tcW w:w="4222" w:type="dxa"/>
          </w:tcPr>
          <w:p w:rsidR="006748CF" w:rsidRPr="00C74477" w:rsidRDefault="006748CF" w:rsidP="009D67CA">
            <w:pPr>
              <w:spacing w:after="0" w:line="259" w:lineRule="auto"/>
              <w:rPr>
                <w:rFonts w:ascii="Times New Roman" w:hAnsi="Times New Roman" w:cs="Times New Roman"/>
                <w:color w:val="00B050"/>
                <w:sz w:val="24"/>
                <w:szCs w:val="24"/>
              </w:rPr>
            </w:pPr>
            <w:r w:rsidRPr="00C74477">
              <w:rPr>
                <w:rFonts w:ascii="Times New Roman" w:hAnsi="Times New Roman" w:cs="Times New Roman"/>
                <w:color w:val="00B050"/>
                <w:sz w:val="24"/>
                <w:szCs w:val="24"/>
              </w:rPr>
              <w:t>Grafi</w:t>
            </w:r>
            <w:r>
              <w:rPr>
                <w:rFonts w:ascii="Times New Roman" w:hAnsi="Times New Roman" w:cs="Times New Roman"/>
                <w:color w:val="00B050"/>
                <w:sz w:val="24"/>
                <w:szCs w:val="24"/>
              </w:rPr>
              <w:t xml:space="preserve">cké systémy </w:t>
            </w:r>
          </w:p>
        </w:tc>
        <w:tc>
          <w:tcPr>
            <w:tcW w:w="1305" w:type="dxa"/>
          </w:tcPr>
          <w:p w:rsidR="006748CF" w:rsidRPr="00C74477" w:rsidRDefault="006748CF" w:rsidP="009D67CA">
            <w:pPr>
              <w:spacing w:after="0" w:line="259" w:lineRule="auto"/>
              <w:ind w:right="33"/>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305" w:type="dxa"/>
          </w:tcPr>
          <w:p w:rsidR="006748CF" w:rsidRPr="00C74477" w:rsidRDefault="006748CF" w:rsidP="009D67CA">
            <w:pPr>
              <w:spacing w:after="0" w:line="259" w:lineRule="auto"/>
              <w:ind w:right="27"/>
              <w:jc w:val="center"/>
              <w:rPr>
                <w:rFonts w:ascii="Times New Roman" w:hAnsi="Times New Roman" w:cs="Times New Roman"/>
                <w:color w:val="00B050"/>
                <w:sz w:val="24"/>
                <w:szCs w:val="24"/>
              </w:rPr>
            </w:pPr>
            <w:r w:rsidRPr="00C74477">
              <w:rPr>
                <w:rFonts w:ascii="Times New Roman" w:hAnsi="Times New Roman" w:cs="Times New Roman"/>
                <w:strike/>
                <w:color w:val="00B050"/>
                <w:sz w:val="24"/>
                <w:szCs w:val="24"/>
              </w:rPr>
              <w:t>0</w:t>
            </w:r>
          </w:p>
        </w:tc>
        <w:tc>
          <w:tcPr>
            <w:tcW w:w="1305" w:type="dxa"/>
          </w:tcPr>
          <w:p w:rsidR="006748CF" w:rsidRPr="00C74477" w:rsidRDefault="006748CF" w:rsidP="009D67CA">
            <w:pPr>
              <w:spacing w:after="0" w:line="259" w:lineRule="auto"/>
              <w:ind w:right="25"/>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1,5 </w:t>
            </w:r>
          </w:p>
        </w:tc>
        <w:tc>
          <w:tcPr>
            <w:tcW w:w="1174" w:type="dxa"/>
          </w:tcPr>
          <w:p w:rsidR="006748CF" w:rsidRPr="00C74477" w:rsidRDefault="006748CF" w:rsidP="009D67CA">
            <w:pPr>
              <w:spacing w:after="0" w:line="259" w:lineRule="auto"/>
              <w:ind w:right="32"/>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189" w:type="dxa"/>
          </w:tcPr>
          <w:p w:rsidR="006748CF" w:rsidRPr="00C74477" w:rsidRDefault="006748CF" w:rsidP="009D67CA">
            <w:pPr>
              <w:spacing w:after="0" w:line="259" w:lineRule="auto"/>
              <w:ind w:right="28"/>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1,5 </w:t>
            </w:r>
          </w:p>
        </w:tc>
      </w:tr>
      <w:tr w:rsidR="006748CF" w:rsidRPr="00C74477" w:rsidTr="009D67CA">
        <w:trPr>
          <w:trHeight w:val="360"/>
          <w:tblCellSpacing w:w="15" w:type="dxa"/>
        </w:trPr>
        <w:tc>
          <w:tcPr>
            <w:tcW w:w="4222" w:type="dxa"/>
          </w:tcPr>
          <w:p w:rsidR="006748CF" w:rsidRPr="00C74477" w:rsidRDefault="006748CF" w:rsidP="009D67CA">
            <w:pPr>
              <w:spacing w:after="0" w:line="259" w:lineRule="auto"/>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Podnikateľské zručnosti </w:t>
            </w:r>
          </w:p>
        </w:tc>
        <w:tc>
          <w:tcPr>
            <w:tcW w:w="1305" w:type="dxa"/>
          </w:tcPr>
          <w:p w:rsidR="006748CF" w:rsidRPr="00C74477" w:rsidRDefault="006748CF" w:rsidP="009D67CA">
            <w:pPr>
              <w:spacing w:after="0" w:line="259" w:lineRule="auto"/>
              <w:ind w:right="33"/>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305" w:type="dxa"/>
          </w:tcPr>
          <w:p w:rsidR="006748CF" w:rsidRPr="00C74477" w:rsidRDefault="006748CF" w:rsidP="009D67CA">
            <w:pPr>
              <w:spacing w:after="0" w:line="259" w:lineRule="auto"/>
              <w:ind w:right="27"/>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305" w:type="dxa"/>
          </w:tcPr>
          <w:p w:rsidR="006748CF" w:rsidRPr="00C74477" w:rsidRDefault="006748CF" w:rsidP="009D67CA">
            <w:pPr>
              <w:spacing w:after="0" w:line="259" w:lineRule="auto"/>
              <w:ind w:right="29"/>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0</w:t>
            </w:r>
          </w:p>
        </w:tc>
        <w:tc>
          <w:tcPr>
            <w:tcW w:w="1174" w:type="dxa"/>
          </w:tcPr>
          <w:p w:rsidR="006748CF" w:rsidRPr="00C74477" w:rsidRDefault="006748CF" w:rsidP="009D67CA">
            <w:pPr>
              <w:spacing w:after="0" w:line="259" w:lineRule="auto"/>
              <w:ind w:right="35"/>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2 </w:t>
            </w:r>
          </w:p>
        </w:tc>
        <w:tc>
          <w:tcPr>
            <w:tcW w:w="1189" w:type="dxa"/>
          </w:tcPr>
          <w:p w:rsidR="006748CF" w:rsidRPr="00C74477" w:rsidRDefault="006748CF" w:rsidP="009D67CA">
            <w:pPr>
              <w:spacing w:after="0" w:line="259" w:lineRule="auto"/>
              <w:ind w:right="30"/>
              <w:jc w:val="center"/>
              <w:rPr>
                <w:rFonts w:ascii="Times New Roman" w:hAnsi="Times New Roman" w:cs="Times New Roman"/>
                <w:color w:val="00B050"/>
                <w:sz w:val="24"/>
                <w:szCs w:val="24"/>
              </w:rPr>
            </w:pPr>
            <w:r w:rsidRPr="00C74477">
              <w:rPr>
                <w:rFonts w:ascii="Times New Roman" w:hAnsi="Times New Roman" w:cs="Times New Roman"/>
                <w:color w:val="00B050"/>
                <w:sz w:val="24"/>
                <w:szCs w:val="24"/>
              </w:rPr>
              <w:t xml:space="preserve">2 </w:t>
            </w:r>
          </w:p>
        </w:tc>
      </w:tr>
      <w:tr w:rsidR="006748CF" w:rsidRPr="008B3A47" w:rsidTr="009D67CA">
        <w:trPr>
          <w:trHeight w:val="360"/>
          <w:tblCellSpacing w:w="15" w:type="dxa"/>
        </w:trPr>
        <w:tc>
          <w:tcPr>
            <w:tcW w:w="4222" w:type="dxa"/>
            <w:vAlign w:val="center"/>
            <w:hideMark/>
          </w:tcPr>
          <w:p w:rsidR="006748CF" w:rsidRPr="008B3A47" w:rsidRDefault="006748CF" w:rsidP="009D67CA">
            <w:pPr>
              <w:spacing w:after="0" w:line="240" w:lineRule="auto"/>
              <w:rPr>
                <w:rFonts w:ascii="Times New Roman" w:eastAsia="Times New Roman" w:hAnsi="Times New Roman" w:cs="Times New Roman"/>
                <w:sz w:val="24"/>
                <w:szCs w:val="24"/>
              </w:rPr>
            </w:pPr>
            <w:proofErr w:type="spellStart"/>
            <w:r w:rsidRPr="00C74477">
              <w:rPr>
                <w:rFonts w:ascii="Times New Roman" w:eastAsia="Times New Roman" w:hAnsi="Times New Roman" w:cs="Times New Roman"/>
                <w:b/>
                <w:bCs/>
                <w:sz w:val="24"/>
                <w:szCs w:val="24"/>
              </w:rPr>
              <w:t>Celkem</w:t>
            </w:r>
            <w:proofErr w:type="spellEnd"/>
            <w:r w:rsidRPr="00C74477">
              <w:rPr>
                <w:rFonts w:ascii="Times New Roman" w:eastAsia="Times New Roman" w:hAnsi="Times New Roman" w:cs="Times New Roman"/>
                <w:b/>
                <w:bCs/>
                <w:sz w:val="24"/>
                <w:szCs w:val="24"/>
              </w:rPr>
              <w:t xml:space="preserve"> </w:t>
            </w:r>
            <w:proofErr w:type="spellStart"/>
            <w:r w:rsidRPr="00C74477">
              <w:rPr>
                <w:rFonts w:ascii="Times New Roman" w:eastAsia="Times New Roman" w:hAnsi="Times New Roman" w:cs="Times New Roman"/>
                <w:b/>
                <w:bCs/>
                <w:sz w:val="24"/>
                <w:szCs w:val="24"/>
              </w:rPr>
              <w:t>hodin</w:t>
            </w:r>
            <w:proofErr w:type="spellEnd"/>
            <w:r w:rsidRPr="00C74477">
              <w:rPr>
                <w:rFonts w:ascii="Times New Roman" w:eastAsia="Times New Roman" w:hAnsi="Times New Roman" w:cs="Times New Roman"/>
                <w:b/>
                <w:bCs/>
                <w:sz w:val="24"/>
                <w:szCs w:val="24"/>
              </w:rPr>
              <w:t xml:space="preserve"> </w:t>
            </w:r>
            <w:proofErr w:type="spellStart"/>
            <w:r w:rsidRPr="00C74477">
              <w:rPr>
                <w:rFonts w:ascii="Times New Roman" w:eastAsia="Times New Roman" w:hAnsi="Times New Roman" w:cs="Times New Roman"/>
                <w:b/>
                <w:bCs/>
                <w:sz w:val="24"/>
                <w:szCs w:val="24"/>
              </w:rPr>
              <w:t>týdně</w:t>
            </w:r>
            <w:proofErr w:type="spellEnd"/>
          </w:p>
        </w:tc>
        <w:tc>
          <w:tcPr>
            <w:tcW w:w="1305" w:type="dxa"/>
            <w:vAlign w:val="center"/>
            <w:hideMark/>
          </w:tcPr>
          <w:p w:rsidR="006748CF" w:rsidRPr="00594734" w:rsidRDefault="00594734" w:rsidP="009D67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6748CF" w:rsidRPr="008B3A47" w:rsidRDefault="00594734" w:rsidP="009D67CA">
            <w:pPr>
              <w:spacing w:after="0" w:line="240" w:lineRule="auto"/>
              <w:jc w:val="cente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19</w:t>
            </w:r>
          </w:p>
        </w:tc>
        <w:tc>
          <w:tcPr>
            <w:tcW w:w="1305" w:type="dxa"/>
            <w:vAlign w:val="center"/>
            <w:hideMark/>
          </w:tcPr>
          <w:p w:rsidR="006748CF" w:rsidRPr="00594734" w:rsidRDefault="00594734" w:rsidP="009D67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6748CF" w:rsidRPr="008B3A47" w:rsidRDefault="00594734" w:rsidP="009D67CA">
            <w:pPr>
              <w:spacing w:after="0" w:line="240" w:lineRule="auto"/>
              <w:jc w:val="center"/>
              <w:rPr>
                <w:rFonts w:ascii="Times New Roman" w:eastAsia="Times New Roman" w:hAnsi="Times New Roman" w:cs="Times New Roman"/>
                <w:sz w:val="24"/>
                <w:szCs w:val="24"/>
              </w:rPr>
            </w:pPr>
            <w:r w:rsidRPr="00594734">
              <w:rPr>
                <w:rFonts w:ascii="Times New Roman" w:eastAsia="Times New Roman" w:hAnsi="Times New Roman" w:cs="Times New Roman"/>
                <w:color w:val="00B050"/>
                <w:sz w:val="24"/>
                <w:szCs w:val="24"/>
              </w:rPr>
              <w:t>22,5</w:t>
            </w:r>
          </w:p>
        </w:tc>
        <w:tc>
          <w:tcPr>
            <w:tcW w:w="1305" w:type="dxa"/>
            <w:vAlign w:val="center"/>
            <w:hideMark/>
          </w:tcPr>
          <w:p w:rsidR="006748CF" w:rsidRPr="00594734" w:rsidRDefault="00594734" w:rsidP="009D67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6748CF" w:rsidRPr="008B3A47" w:rsidRDefault="00594734" w:rsidP="009D67CA">
            <w:pPr>
              <w:spacing w:after="0" w:line="240" w:lineRule="auto"/>
              <w:jc w:val="center"/>
              <w:rPr>
                <w:rFonts w:ascii="Times New Roman" w:eastAsia="Times New Roman" w:hAnsi="Times New Roman" w:cs="Times New Roman"/>
                <w:sz w:val="24"/>
                <w:szCs w:val="24"/>
              </w:rPr>
            </w:pPr>
            <w:r w:rsidRPr="00594734">
              <w:rPr>
                <w:rFonts w:ascii="Times New Roman" w:eastAsia="Times New Roman" w:hAnsi="Times New Roman" w:cs="Times New Roman"/>
                <w:color w:val="00B050"/>
                <w:sz w:val="24"/>
                <w:szCs w:val="24"/>
              </w:rPr>
              <w:t>23,5</w:t>
            </w:r>
          </w:p>
        </w:tc>
        <w:tc>
          <w:tcPr>
            <w:tcW w:w="1174" w:type="dxa"/>
            <w:vAlign w:val="center"/>
            <w:hideMark/>
          </w:tcPr>
          <w:p w:rsidR="006748CF" w:rsidRPr="00594734" w:rsidRDefault="00594734" w:rsidP="009D67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6748CF" w:rsidRPr="008B3A47" w:rsidRDefault="00594734" w:rsidP="009D67CA">
            <w:pPr>
              <w:spacing w:after="0" w:line="240" w:lineRule="auto"/>
              <w:jc w:val="center"/>
              <w:rPr>
                <w:rFonts w:ascii="Times New Roman" w:eastAsia="Times New Roman" w:hAnsi="Times New Roman" w:cs="Times New Roman"/>
                <w:sz w:val="24"/>
                <w:szCs w:val="24"/>
              </w:rPr>
            </w:pPr>
            <w:r w:rsidRPr="00594734">
              <w:rPr>
                <w:rFonts w:ascii="Times New Roman" w:eastAsia="Times New Roman" w:hAnsi="Times New Roman" w:cs="Times New Roman"/>
                <w:color w:val="00B050"/>
                <w:sz w:val="24"/>
                <w:szCs w:val="24"/>
              </w:rPr>
              <w:t>24,5</w:t>
            </w:r>
          </w:p>
        </w:tc>
        <w:tc>
          <w:tcPr>
            <w:tcW w:w="1189" w:type="dxa"/>
            <w:vAlign w:val="center"/>
            <w:hideMark/>
          </w:tcPr>
          <w:p w:rsidR="006748CF" w:rsidRPr="00594734" w:rsidRDefault="00594734" w:rsidP="009D67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p w:rsidR="006748CF" w:rsidRPr="008B3A47" w:rsidRDefault="00594734" w:rsidP="009D67CA">
            <w:pPr>
              <w:spacing w:after="0" w:line="240" w:lineRule="auto"/>
              <w:jc w:val="center"/>
              <w:rPr>
                <w:rFonts w:ascii="Times New Roman" w:eastAsia="Times New Roman" w:hAnsi="Times New Roman" w:cs="Times New Roman"/>
                <w:sz w:val="24"/>
                <w:szCs w:val="24"/>
              </w:rPr>
            </w:pPr>
            <w:r w:rsidRPr="00594734">
              <w:rPr>
                <w:rFonts w:ascii="Times New Roman" w:eastAsia="Times New Roman" w:hAnsi="Times New Roman" w:cs="Times New Roman"/>
                <w:color w:val="00B050"/>
                <w:sz w:val="24"/>
                <w:szCs w:val="24"/>
              </w:rPr>
              <w:t>89,5</w:t>
            </w:r>
          </w:p>
        </w:tc>
      </w:tr>
    </w:tbl>
    <w:p w:rsidR="00B366E7" w:rsidRPr="009D0A8F" w:rsidRDefault="00B366E7" w:rsidP="008670AC">
      <w:pPr>
        <w:pStyle w:val="Nadpis1"/>
        <w:spacing w:line="360" w:lineRule="auto"/>
        <w:jc w:val="left"/>
        <w:rPr>
          <w:rFonts w:ascii="Arial" w:hAnsi="Arial" w:cs="Arial"/>
          <w:sz w:val="20"/>
          <w:szCs w:val="20"/>
        </w:rPr>
      </w:pPr>
    </w:p>
    <w:p w:rsidR="001227E8" w:rsidRPr="009D0A8F" w:rsidRDefault="001F19FF" w:rsidP="00F65E09">
      <w:pPr>
        <w:rPr>
          <w:rFonts w:ascii="Arial" w:hAnsi="Arial" w:cs="Arial"/>
          <w:sz w:val="20"/>
          <w:szCs w:val="20"/>
        </w:rPr>
      </w:pPr>
      <w:r w:rsidRPr="009D0A8F">
        <w:rPr>
          <w:rFonts w:ascii="Arial" w:hAnsi="Arial" w:cs="Arial"/>
          <w:b/>
          <w:sz w:val="20"/>
          <w:szCs w:val="20"/>
        </w:rPr>
        <w:lastRenderedPageBreak/>
        <w:t>POROVNANIE DOTÁCII HODÍN</w:t>
      </w:r>
    </w:p>
    <w:tbl>
      <w:tblPr>
        <w:tblStyle w:val="Mriekatabuky"/>
        <w:tblW w:w="0" w:type="auto"/>
        <w:tblLook w:val="04A0" w:firstRow="1" w:lastRow="0" w:firstColumn="1" w:lastColumn="0" w:noHBand="0" w:noVBand="1"/>
      </w:tblPr>
      <w:tblGrid>
        <w:gridCol w:w="3070"/>
        <w:gridCol w:w="3071"/>
        <w:gridCol w:w="3071"/>
      </w:tblGrid>
      <w:tr w:rsidR="000A3871" w:rsidRPr="000D541A" w:rsidTr="000A3871">
        <w:tc>
          <w:tcPr>
            <w:tcW w:w="3070" w:type="dxa"/>
          </w:tcPr>
          <w:p w:rsidR="000A3871" w:rsidRPr="000D541A" w:rsidRDefault="000A3871">
            <w:pPr>
              <w:rPr>
                <w:rFonts w:ascii="Arial" w:hAnsi="Arial" w:cs="Arial"/>
                <w:b/>
              </w:rPr>
            </w:pPr>
            <w:r w:rsidRPr="000D541A">
              <w:rPr>
                <w:rFonts w:ascii="Arial" w:hAnsi="Arial" w:cs="Arial"/>
                <w:b/>
              </w:rPr>
              <w:t>Predmety</w:t>
            </w:r>
          </w:p>
        </w:tc>
        <w:tc>
          <w:tcPr>
            <w:tcW w:w="3071" w:type="dxa"/>
          </w:tcPr>
          <w:p w:rsidR="000A3871" w:rsidRPr="002517E3" w:rsidRDefault="000A3871" w:rsidP="006748CF">
            <w:pPr>
              <w:jc w:val="center"/>
              <w:rPr>
                <w:rFonts w:ascii="Arial" w:hAnsi="Arial" w:cs="Arial"/>
                <w:b/>
                <w:color w:val="C00000"/>
              </w:rPr>
            </w:pPr>
            <w:r w:rsidRPr="002517E3">
              <w:rPr>
                <w:rFonts w:ascii="Arial" w:hAnsi="Arial" w:cs="Arial"/>
                <w:b/>
                <w:color w:val="C00000"/>
                <w:highlight w:val="yellow"/>
              </w:rPr>
              <w:t>Hradec Králové</w:t>
            </w:r>
          </w:p>
        </w:tc>
        <w:tc>
          <w:tcPr>
            <w:tcW w:w="3071" w:type="dxa"/>
          </w:tcPr>
          <w:p w:rsidR="000A3871" w:rsidRPr="000D541A" w:rsidRDefault="006748CF" w:rsidP="006748CF">
            <w:pPr>
              <w:jc w:val="center"/>
              <w:rPr>
                <w:rFonts w:ascii="Arial" w:hAnsi="Arial" w:cs="Arial"/>
                <w:b/>
                <w:color w:val="00B050"/>
              </w:rPr>
            </w:pPr>
            <w:r w:rsidRPr="002517E3">
              <w:rPr>
                <w:rFonts w:ascii="Arial" w:hAnsi="Arial" w:cs="Arial"/>
                <w:b/>
                <w:color w:val="00B050"/>
                <w:highlight w:val="yellow"/>
              </w:rPr>
              <w:t>Žilina</w:t>
            </w:r>
          </w:p>
        </w:tc>
      </w:tr>
      <w:tr w:rsidR="000A3871" w:rsidRPr="009D0A8F" w:rsidTr="000A3871">
        <w:tc>
          <w:tcPr>
            <w:tcW w:w="3070" w:type="dxa"/>
          </w:tcPr>
          <w:p w:rsidR="000A3871" w:rsidRPr="009D0A8F" w:rsidRDefault="00F836E4">
            <w:pPr>
              <w:rPr>
                <w:rFonts w:ascii="Arial" w:hAnsi="Arial" w:cs="Arial"/>
              </w:rPr>
            </w:pPr>
            <w:proofErr w:type="spellStart"/>
            <w:r w:rsidRPr="009D0A8F">
              <w:rPr>
                <w:rFonts w:ascii="Arial" w:hAnsi="Arial" w:cs="Arial"/>
              </w:rPr>
              <w:t>elektro</w:t>
            </w:r>
            <w:proofErr w:type="spellEnd"/>
          </w:p>
        </w:tc>
        <w:tc>
          <w:tcPr>
            <w:tcW w:w="3071" w:type="dxa"/>
          </w:tcPr>
          <w:p w:rsidR="000A3871" w:rsidRPr="009D0A8F" w:rsidRDefault="006748CF" w:rsidP="006748CF">
            <w:pPr>
              <w:jc w:val="center"/>
              <w:rPr>
                <w:rFonts w:ascii="Arial" w:hAnsi="Arial" w:cs="Arial"/>
              </w:rPr>
            </w:pPr>
            <w:r>
              <w:rPr>
                <w:rFonts w:ascii="Arial" w:hAnsi="Arial" w:cs="Arial"/>
              </w:rPr>
              <w:t>13</w:t>
            </w:r>
          </w:p>
        </w:tc>
        <w:tc>
          <w:tcPr>
            <w:tcW w:w="3071" w:type="dxa"/>
          </w:tcPr>
          <w:p w:rsidR="000A3871" w:rsidRPr="006748CF" w:rsidRDefault="00A349A6" w:rsidP="006748CF">
            <w:pPr>
              <w:jc w:val="center"/>
              <w:rPr>
                <w:rFonts w:ascii="Arial" w:hAnsi="Arial" w:cs="Arial"/>
                <w:color w:val="00B050"/>
              </w:rPr>
            </w:pPr>
            <w:r>
              <w:rPr>
                <w:rFonts w:ascii="Arial" w:hAnsi="Arial" w:cs="Arial"/>
                <w:color w:val="00B050"/>
              </w:rPr>
              <w:t>13,5</w:t>
            </w:r>
          </w:p>
        </w:tc>
      </w:tr>
      <w:tr w:rsidR="000A3871" w:rsidRPr="009D0A8F" w:rsidTr="000A3871">
        <w:tc>
          <w:tcPr>
            <w:tcW w:w="3070" w:type="dxa"/>
          </w:tcPr>
          <w:p w:rsidR="000A3871" w:rsidRPr="009D0A8F" w:rsidRDefault="006748CF">
            <w:pPr>
              <w:rPr>
                <w:rFonts w:ascii="Arial" w:hAnsi="Arial" w:cs="Arial"/>
              </w:rPr>
            </w:pPr>
            <w:r>
              <w:rPr>
                <w:rFonts w:ascii="Arial" w:hAnsi="Arial" w:cs="Arial"/>
              </w:rPr>
              <w:t>automobilové</w:t>
            </w:r>
          </w:p>
        </w:tc>
        <w:tc>
          <w:tcPr>
            <w:tcW w:w="3071" w:type="dxa"/>
          </w:tcPr>
          <w:p w:rsidR="000A3871" w:rsidRPr="009D0A8F" w:rsidRDefault="00A349A6" w:rsidP="006748CF">
            <w:pPr>
              <w:jc w:val="center"/>
              <w:rPr>
                <w:rFonts w:ascii="Arial" w:hAnsi="Arial" w:cs="Arial"/>
              </w:rPr>
            </w:pPr>
            <w:r>
              <w:rPr>
                <w:rFonts w:ascii="Arial" w:hAnsi="Arial" w:cs="Arial"/>
              </w:rPr>
              <w:t>15</w:t>
            </w:r>
          </w:p>
        </w:tc>
        <w:tc>
          <w:tcPr>
            <w:tcW w:w="3071" w:type="dxa"/>
          </w:tcPr>
          <w:p w:rsidR="000A3871" w:rsidRPr="006748CF" w:rsidRDefault="00A349A6" w:rsidP="006748CF">
            <w:pPr>
              <w:jc w:val="center"/>
              <w:rPr>
                <w:rFonts w:ascii="Arial" w:hAnsi="Arial" w:cs="Arial"/>
                <w:color w:val="00B050"/>
              </w:rPr>
            </w:pPr>
            <w:r>
              <w:rPr>
                <w:rFonts w:ascii="Arial" w:hAnsi="Arial" w:cs="Arial"/>
                <w:color w:val="00B050"/>
              </w:rPr>
              <w:t>8</w:t>
            </w:r>
          </w:p>
        </w:tc>
      </w:tr>
      <w:tr w:rsidR="00F836E4" w:rsidRPr="009D0A8F" w:rsidTr="000A3871">
        <w:tc>
          <w:tcPr>
            <w:tcW w:w="3070" w:type="dxa"/>
          </w:tcPr>
          <w:p w:rsidR="00F836E4" w:rsidRPr="009D0A8F" w:rsidRDefault="00F836E4">
            <w:pPr>
              <w:rPr>
                <w:rFonts w:ascii="Arial" w:hAnsi="Arial" w:cs="Arial"/>
              </w:rPr>
            </w:pPr>
            <w:r w:rsidRPr="009D0A8F">
              <w:rPr>
                <w:rFonts w:ascii="Arial" w:hAnsi="Arial" w:cs="Arial"/>
              </w:rPr>
              <w:t>strojárske</w:t>
            </w:r>
          </w:p>
        </w:tc>
        <w:tc>
          <w:tcPr>
            <w:tcW w:w="3071" w:type="dxa"/>
          </w:tcPr>
          <w:p w:rsidR="00F836E4" w:rsidRPr="009D0A8F" w:rsidRDefault="00A349A6" w:rsidP="006748CF">
            <w:pPr>
              <w:jc w:val="center"/>
              <w:rPr>
                <w:rFonts w:ascii="Arial" w:hAnsi="Arial" w:cs="Arial"/>
              </w:rPr>
            </w:pPr>
            <w:r>
              <w:rPr>
                <w:rFonts w:ascii="Arial" w:hAnsi="Arial" w:cs="Arial"/>
              </w:rPr>
              <w:t>8</w:t>
            </w:r>
          </w:p>
        </w:tc>
        <w:tc>
          <w:tcPr>
            <w:tcW w:w="3071" w:type="dxa"/>
          </w:tcPr>
          <w:p w:rsidR="00F836E4" w:rsidRPr="006748CF" w:rsidRDefault="00A349A6" w:rsidP="006748CF">
            <w:pPr>
              <w:jc w:val="center"/>
              <w:rPr>
                <w:rFonts w:ascii="Arial" w:hAnsi="Arial" w:cs="Arial"/>
                <w:color w:val="00B050"/>
              </w:rPr>
            </w:pPr>
            <w:r>
              <w:rPr>
                <w:rFonts w:ascii="Arial" w:hAnsi="Arial" w:cs="Arial"/>
                <w:color w:val="00B050"/>
              </w:rPr>
              <w:t>9</w:t>
            </w:r>
          </w:p>
        </w:tc>
      </w:tr>
      <w:tr w:rsidR="000A3871" w:rsidRPr="009D0A8F" w:rsidTr="000A3871">
        <w:tc>
          <w:tcPr>
            <w:tcW w:w="3070" w:type="dxa"/>
          </w:tcPr>
          <w:p w:rsidR="000A3871" w:rsidRPr="009D0A8F" w:rsidRDefault="00F836E4">
            <w:pPr>
              <w:rPr>
                <w:rFonts w:ascii="Arial" w:hAnsi="Arial" w:cs="Arial"/>
              </w:rPr>
            </w:pPr>
            <w:r w:rsidRPr="009D0A8F">
              <w:rPr>
                <w:rFonts w:ascii="Arial" w:hAnsi="Arial" w:cs="Arial"/>
              </w:rPr>
              <w:t>ekonomické</w:t>
            </w:r>
          </w:p>
        </w:tc>
        <w:tc>
          <w:tcPr>
            <w:tcW w:w="3071" w:type="dxa"/>
          </w:tcPr>
          <w:p w:rsidR="000A3871" w:rsidRPr="009D0A8F" w:rsidRDefault="00A349A6" w:rsidP="006748CF">
            <w:pPr>
              <w:jc w:val="center"/>
              <w:rPr>
                <w:rFonts w:ascii="Arial" w:hAnsi="Arial" w:cs="Arial"/>
              </w:rPr>
            </w:pPr>
            <w:r>
              <w:rPr>
                <w:rFonts w:ascii="Arial" w:hAnsi="Arial" w:cs="Arial"/>
              </w:rPr>
              <w:t>3</w:t>
            </w:r>
          </w:p>
        </w:tc>
        <w:tc>
          <w:tcPr>
            <w:tcW w:w="3071" w:type="dxa"/>
          </w:tcPr>
          <w:p w:rsidR="000A3871" w:rsidRPr="006748CF" w:rsidRDefault="00A349A6" w:rsidP="006748CF">
            <w:pPr>
              <w:jc w:val="center"/>
              <w:rPr>
                <w:rFonts w:ascii="Arial" w:hAnsi="Arial" w:cs="Arial"/>
                <w:color w:val="00B050"/>
              </w:rPr>
            </w:pPr>
            <w:r>
              <w:rPr>
                <w:rFonts w:ascii="Arial" w:hAnsi="Arial" w:cs="Arial"/>
                <w:color w:val="00B050"/>
              </w:rPr>
              <w:t>4</w:t>
            </w:r>
          </w:p>
        </w:tc>
      </w:tr>
      <w:tr w:rsidR="006748CF" w:rsidRPr="009D0A8F" w:rsidTr="000A3871">
        <w:tc>
          <w:tcPr>
            <w:tcW w:w="3070" w:type="dxa"/>
          </w:tcPr>
          <w:p w:rsidR="006748CF" w:rsidRPr="009D0A8F" w:rsidRDefault="006748CF">
            <w:pPr>
              <w:rPr>
                <w:rFonts w:ascii="Arial" w:hAnsi="Arial" w:cs="Arial"/>
              </w:rPr>
            </w:pPr>
            <w:r>
              <w:rPr>
                <w:rFonts w:ascii="Arial" w:hAnsi="Arial" w:cs="Arial"/>
              </w:rPr>
              <w:t>odborný výcvik</w:t>
            </w:r>
          </w:p>
        </w:tc>
        <w:tc>
          <w:tcPr>
            <w:tcW w:w="3071" w:type="dxa"/>
          </w:tcPr>
          <w:p w:rsidR="006748CF" w:rsidRPr="009D0A8F" w:rsidRDefault="00A349A6" w:rsidP="006748CF">
            <w:pPr>
              <w:jc w:val="center"/>
              <w:rPr>
                <w:rFonts w:ascii="Arial" w:hAnsi="Arial" w:cs="Arial"/>
              </w:rPr>
            </w:pPr>
            <w:r>
              <w:rPr>
                <w:rFonts w:ascii="Arial" w:hAnsi="Arial" w:cs="Arial"/>
              </w:rPr>
              <w:t>33</w:t>
            </w:r>
          </w:p>
        </w:tc>
        <w:tc>
          <w:tcPr>
            <w:tcW w:w="3071" w:type="dxa"/>
          </w:tcPr>
          <w:p w:rsidR="006748CF" w:rsidRPr="006748CF" w:rsidRDefault="00A349A6" w:rsidP="006748CF">
            <w:pPr>
              <w:jc w:val="center"/>
              <w:rPr>
                <w:rFonts w:ascii="Arial" w:hAnsi="Arial" w:cs="Arial"/>
                <w:color w:val="00B050"/>
              </w:rPr>
            </w:pPr>
            <w:r>
              <w:rPr>
                <w:rFonts w:ascii="Arial" w:hAnsi="Arial" w:cs="Arial"/>
                <w:color w:val="00B050"/>
              </w:rPr>
              <w:t>55</w:t>
            </w:r>
          </w:p>
        </w:tc>
      </w:tr>
      <w:tr w:rsidR="000A3871" w:rsidRPr="009D0A8F" w:rsidTr="000A3871">
        <w:tc>
          <w:tcPr>
            <w:tcW w:w="3070" w:type="dxa"/>
          </w:tcPr>
          <w:p w:rsidR="000A3871" w:rsidRPr="009D0A8F" w:rsidRDefault="00F836E4">
            <w:pPr>
              <w:rPr>
                <w:rFonts w:ascii="Arial" w:hAnsi="Arial" w:cs="Arial"/>
              </w:rPr>
            </w:pPr>
            <w:r w:rsidRPr="009D0A8F">
              <w:rPr>
                <w:rFonts w:ascii="Arial" w:hAnsi="Arial" w:cs="Arial"/>
              </w:rPr>
              <w:t>spolu</w:t>
            </w:r>
          </w:p>
        </w:tc>
        <w:tc>
          <w:tcPr>
            <w:tcW w:w="3071" w:type="dxa"/>
          </w:tcPr>
          <w:p w:rsidR="000A3871" w:rsidRPr="009D0A8F" w:rsidRDefault="00A349A6" w:rsidP="006748CF">
            <w:pPr>
              <w:jc w:val="center"/>
              <w:rPr>
                <w:rFonts w:ascii="Arial" w:hAnsi="Arial" w:cs="Arial"/>
              </w:rPr>
            </w:pPr>
            <w:r>
              <w:rPr>
                <w:rFonts w:ascii="Arial" w:hAnsi="Arial" w:cs="Arial"/>
              </w:rPr>
              <w:t>72</w:t>
            </w:r>
          </w:p>
        </w:tc>
        <w:tc>
          <w:tcPr>
            <w:tcW w:w="3071" w:type="dxa"/>
          </w:tcPr>
          <w:p w:rsidR="000A3871" w:rsidRPr="006748CF" w:rsidRDefault="00A349A6" w:rsidP="006748CF">
            <w:pPr>
              <w:jc w:val="center"/>
              <w:rPr>
                <w:rFonts w:ascii="Arial" w:hAnsi="Arial" w:cs="Arial"/>
                <w:color w:val="00B050"/>
              </w:rPr>
            </w:pPr>
            <w:r>
              <w:rPr>
                <w:rFonts w:ascii="Arial" w:hAnsi="Arial" w:cs="Arial"/>
                <w:color w:val="00B050"/>
              </w:rPr>
              <w:t>89,5</w:t>
            </w:r>
          </w:p>
        </w:tc>
      </w:tr>
    </w:tbl>
    <w:p w:rsidR="000A3871" w:rsidRPr="009D0A8F" w:rsidRDefault="000A3871">
      <w:pPr>
        <w:rPr>
          <w:rFonts w:ascii="Arial" w:hAnsi="Arial" w:cs="Arial"/>
        </w:rPr>
      </w:pPr>
    </w:p>
    <w:p w:rsidR="00A349A6" w:rsidRDefault="00A349A6" w:rsidP="00A349A6">
      <w:pPr>
        <w:rPr>
          <w:rFonts w:ascii="Arial" w:hAnsi="Arial" w:cs="Arial"/>
          <w:sz w:val="20"/>
          <w:szCs w:val="20"/>
        </w:rPr>
      </w:pPr>
      <w:proofErr w:type="spellStart"/>
      <w:r>
        <w:rPr>
          <w:rFonts w:ascii="Arial" w:hAnsi="Arial" w:cs="Arial"/>
          <w:sz w:val="20"/>
          <w:szCs w:val="20"/>
        </w:rPr>
        <w:t>E</w:t>
      </w:r>
      <w:r w:rsidRPr="009D0A8F">
        <w:rPr>
          <w:rFonts w:ascii="Arial" w:hAnsi="Arial" w:cs="Arial"/>
          <w:sz w:val="20"/>
          <w:szCs w:val="20"/>
        </w:rPr>
        <w:t>lektro</w:t>
      </w:r>
      <w:proofErr w:type="spellEnd"/>
      <w:r w:rsidRPr="009D0A8F">
        <w:rPr>
          <w:rFonts w:ascii="Arial" w:hAnsi="Arial" w:cs="Arial"/>
          <w:sz w:val="20"/>
          <w:szCs w:val="20"/>
        </w:rPr>
        <w:t xml:space="preserve"> </w:t>
      </w:r>
      <w:r w:rsidR="00594734">
        <w:rPr>
          <w:rFonts w:ascii="Arial" w:hAnsi="Arial" w:cs="Arial"/>
          <w:sz w:val="20"/>
          <w:szCs w:val="20"/>
        </w:rPr>
        <w:t>a strojárske predmety sú</w:t>
      </w:r>
      <w:r>
        <w:rPr>
          <w:rFonts w:ascii="Arial" w:hAnsi="Arial" w:cs="Arial"/>
          <w:sz w:val="20"/>
          <w:szCs w:val="20"/>
        </w:rPr>
        <w:t xml:space="preserve"> v porovnateľnej dotácií. </w:t>
      </w:r>
      <w:r w:rsidR="00F836E4" w:rsidRPr="009D0A8F">
        <w:rPr>
          <w:rFonts w:ascii="Arial" w:hAnsi="Arial" w:cs="Arial"/>
          <w:sz w:val="20"/>
          <w:szCs w:val="20"/>
        </w:rPr>
        <w:t>V Hradci Králové majú väčšiu dotáciu</w:t>
      </w:r>
      <w:r w:rsidR="00DC2431">
        <w:rPr>
          <w:rFonts w:ascii="Arial" w:hAnsi="Arial" w:cs="Arial"/>
          <w:sz w:val="20"/>
          <w:szCs w:val="20"/>
        </w:rPr>
        <w:t xml:space="preserve"> </w:t>
      </w:r>
      <w:r w:rsidR="00F836E4" w:rsidRPr="009D0A8F">
        <w:rPr>
          <w:rFonts w:ascii="Arial" w:hAnsi="Arial" w:cs="Arial"/>
          <w:sz w:val="20"/>
          <w:szCs w:val="20"/>
        </w:rPr>
        <w:t>odborných</w:t>
      </w:r>
      <w:r w:rsidR="00072D49" w:rsidRPr="009D0A8F">
        <w:rPr>
          <w:rFonts w:ascii="Arial" w:hAnsi="Arial" w:cs="Arial"/>
          <w:sz w:val="20"/>
          <w:szCs w:val="20"/>
        </w:rPr>
        <w:t xml:space="preserve"> </w:t>
      </w:r>
      <w:r>
        <w:rPr>
          <w:rFonts w:ascii="Arial" w:hAnsi="Arial" w:cs="Arial"/>
          <w:sz w:val="20"/>
          <w:szCs w:val="20"/>
        </w:rPr>
        <w:t xml:space="preserve">predmetov zameraných na automobilové predmety. </w:t>
      </w:r>
      <w:r w:rsidR="00F836E4" w:rsidRPr="009D0A8F">
        <w:rPr>
          <w:rFonts w:ascii="Arial" w:hAnsi="Arial" w:cs="Arial"/>
          <w:sz w:val="20"/>
          <w:szCs w:val="20"/>
        </w:rPr>
        <w:t xml:space="preserve"> </w:t>
      </w:r>
      <w:r w:rsidR="00CE7F22">
        <w:rPr>
          <w:rFonts w:ascii="Arial" w:hAnsi="Arial" w:cs="Arial"/>
          <w:sz w:val="20"/>
          <w:szCs w:val="20"/>
        </w:rPr>
        <w:t>Oproti tomu o</w:t>
      </w:r>
      <w:r>
        <w:rPr>
          <w:rFonts w:ascii="Arial" w:hAnsi="Arial" w:cs="Arial"/>
          <w:sz w:val="20"/>
          <w:szCs w:val="20"/>
        </w:rPr>
        <w:t>dborný výcvik je na</w:t>
      </w:r>
      <w:r w:rsidR="00CE7F22">
        <w:rPr>
          <w:rFonts w:ascii="Arial" w:hAnsi="Arial" w:cs="Arial"/>
          <w:sz w:val="20"/>
          <w:szCs w:val="20"/>
        </w:rPr>
        <w:t xml:space="preserve"> našej škole vo vyššej dotácií.</w:t>
      </w:r>
    </w:p>
    <w:p w:rsidR="00F3540D" w:rsidRPr="00F3540D" w:rsidRDefault="00F3540D" w:rsidP="00415047">
      <w:pPr>
        <w:pStyle w:val="Bezriadkovania"/>
        <w:rPr>
          <w:rFonts w:ascii="Arial" w:hAnsi="Arial" w:cs="Arial"/>
          <w:sz w:val="20"/>
          <w:szCs w:val="20"/>
        </w:rPr>
      </w:pPr>
      <w:r>
        <w:rPr>
          <w:rFonts w:ascii="Arial" w:eastAsiaTheme="minorEastAsia" w:hAnsi="Arial" w:cs="Arial"/>
          <w:sz w:val="20"/>
          <w:szCs w:val="20"/>
          <w:lang w:eastAsia="sk-SK"/>
        </w:rPr>
        <w:t>Odborný výcvik sa realizuje</w:t>
      </w:r>
      <w:r w:rsidRPr="00F3540D">
        <w:rPr>
          <w:rFonts w:ascii="Arial" w:eastAsiaTheme="minorEastAsia" w:hAnsi="Arial" w:cs="Arial"/>
          <w:sz w:val="20"/>
          <w:szCs w:val="20"/>
          <w:lang w:eastAsia="sk-SK"/>
        </w:rPr>
        <w:t xml:space="preserve"> v odborne vybavených dielňach, ktoré sú zamerané  na konkrétnu časť automobilu napr. </w:t>
      </w:r>
      <w:proofErr w:type="spellStart"/>
      <w:r w:rsidRPr="00F3540D">
        <w:rPr>
          <w:rFonts w:ascii="Arial" w:eastAsiaTheme="minorEastAsia" w:hAnsi="Arial" w:cs="Arial"/>
          <w:sz w:val="20"/>
          <w:szCs w:val="20"/>
          <w:lang w:eastAsia="sk-SK"/>
        </w:rPr>
        <w:t>autoelektrika</w:t>
      </w:r>
      <w:proofErr w:type="spellEnd"/>
      <w:r w:rsidRPr="00F3540D">
        <w:rPr>
          <w:rFonts w:ascii="Arial" w:eastAsiaTheme="minorEastAsia" w:hAnsi="Arial" w:cs="Arial"/>
          <w:sz w:val="20"/>
          <w:szCs w:val="20"/>
          <w:lang w:eastAsia="sk-SK"/>
        </w:rPr>
        <w:t xml:space="preserve">, mechanika automobilu, karoséria, </w:t>
      </w:r>
      <w:proofErr w:type="spellStart"/>
      <w:r w:rsidRPr="00F3540D">
        <w:rPr>
          <w:rFonts w:ascii="Arial" w:eastAsiaTheme="minorEastAsia" w:hAnsi="Arial" w:cs="Arial"/>
          <w:sz w:val="20"/>
          <w:szCs w:val="20"/>
          <w:lang w:eastAsia="sk-SK"/>
        </w:rPr>
        <w:t>autotronika</w:t>
      </w:r>
      <w:proofErr w:type="spellEnd"/>
      <w:r w:rsidRPr="00F3540D">
        <w:rPr>
          <w:rFonts w:ascii="Arial" w:eastAsiaTheme="minorEastAsia" w:hAnsi="Arial" w:cs="Arial"/>
          <w:sz w:val="20"/>
          <w:szCs w:val="20"/>
          <w:lang w:eastAsia="sk-SK"/>
        </w:rPr>
        <w:t xml:space="preserve">. </w:t>
      </w:r>
      <w:r w:rsidR="00415047">
        <w:rPr>
          <w:rFonts w:ascii="Arial" w:eastAsiaTheme="minorEastAsia" w:hAnsi="Arial" w:cs="Arial"/>
          <w:sz w:val="20"/>
          <w:szCs w:val="20"/>
          <w:lang w:eastAsia="sk-SK"/>
        </w:rPr>
        <w:br/>
      </w:r>
      <w:r w:rsidRPr="00F3540D">
        <w:rPr>
          <w:rFonts w:ascii="Arial" w:eastAsiaTheme="minorEastAsia" w:hAnsi="Arial" w:cs="Arial"/>
          <w:sz w:val="20"/>
          <w:szCs w:val="20"/>
          <w:lang w:eastAsia="sk-SK"/>
        </w:rPr>
        <w:t xml:space="preserve">Študenti majú k dispozícii funkčné časti automobilov, napr. funkčný motor s potrebnými časťami. Majster vysvetľuje na funkčnom modely princíp fungovania napr. </w:t>
      </w:r>
      <w:r w:rsidR="00415047">
        <w:rPr>
          <w:rFonts w:ascii="Arial" w:eastAsiaTheme="minorEastAsia" w:hAnsi="Arial" w:cs="Arial"/>
          <w:sz w:val="20"/>
          <w:szCs w:val="20"/>
          <w:lang w:eastAsia="sk-SK"/>
        </w:rPr>
        <w:t xml:space="preserve">zapaľovacej </w:t>
      </w:r>
      <w:r w:rsidRPr="00F3540D">
        <w:rPr>
          <w:rFonts w:ascii="Arial" w:eastAsiaTheme="minorEastAsia" w:hAnsi="Arial" w:cs="Arial"/>
          <w:sz w:val="20"/>
          <w:szCs w:val="20"/>
          <w:lang w:eastAsia="sk-SK"/>
        </w:rPr>
        <w:t xml:space="preserve">sústavy automobilu, </w:t>
      </w:r>
      <w:r w:rsidR="00415047">
        <w:rPr>
          <w:rFonts w:ascii="Arial" w:eastAsiaTheme="minorEastAsia" w:hAnsi="Arial" w:cs="Arial"/>
          <w:sz w:val="20"/>
          <w:szCs w:val="20"/>
          <w:lang w:eastAsia="sk-SK"/>
        </w:rPr>
        <w:t xml:space="preserve">snímače tohto systému. Meranie pomocou sériovej na zistenie všeobecnej príčiny chyby a paralelnej diagnostiky na presné určenie </w:t>
      </w:r>
      <w:proofErr w:type="spellStart"/>
      <w:r w:rsidR="00415047">
        <w:rPr>
          <w:rFonts w:ascii="Arial" w:eastAsiaTheme="minorEastAsia" w:hAnsi="Arial" w:cs="Arial"/>
          <w:sz w:val="20"/>
          <w:szCs w:val="20"/>
          <w:lang w:eastAsia="sk-SK"/>
        </w:rPr>
        <w:t>závady</w:t>
      </w:r>
      <w:proofErr w:type="spellEnd"/>
      <w:r w:rsidR="00415047">
        <w:rPr>
          <w:rFonts w:ascii="Arial" w:eastAsiaTheme="minorEastAsia" w:hAnsi="Arial" w:cs="Arial"/>
          <w:sz w:val="20"/>
          <w:szCs w:val="20"/>
          <w:lang w:eastAsia="sk-SK"/>
        </w:rPr>
        <w:t xml:space="preserve">. </w:t>
      </w:r>
    </w:p>
    <w:p w:rsidR="00F3540D" w:rsidRPr="00F3540D" w:rsidRDefault="00F3540D" w:rsidP="00F3540D">
      <w:pPr>
        <w:pStyle w:val="Bezriadkovania"/>
        <w:jc w:val="both"/>
        <w:rPr>
          <w:rFonts w:ascii="Arial" w:eastAsiaTheme="minorEastAsia" w:hAnsi="Arial" w:cs="Arial"/>
          <w:sz w:val="20"/>
          <w:szCs w:val="20"/>
          <w:lang w:eastAsia="sk-SK"/>
        </w:rPr>
      </w:pPr>
    </w:p>
    <w:p w:rsidR="000D541A" w:rsidRDefault="000D541A">
      <w:pPr>
        <w:rPr>
          <w:rFonts w:ascii="Arial" w:hAnsi="Arial" w:cs="Arial"/>
          <w:sz w:val="20"/>
          <w:szCs w:val="20"/>
        </w:rPr>
      </w:pPr>
      <w:r>
        <w:rPr>
          <w:rFonts w:ascii="Arial" w:hAnsi="Arial" w:cs="Arial"/>
          <w:sz w:val="20"/>
          <w:szCs w:val="20"/>
        </w:rPr>
        <w:br w:type="page"/>
      </w:r>
    </w:p>
    <w:p w:rsidR="00412550" w:rsidRPr="00DC2431" w:rsidRDefault="009D0A8F" w:rsidP="009D0A8F">
      <w:pPr>
        <w:pStyle w:val="Odsekzoznamu"/>
        <w:ind w:left="0"/>
        <w:rPr>
          <w:rFonts w:ascii="Arial" w:hAnsi="Arial" w:cs="Arial"/>
          <w:b/>
          <w:sz w:val="24"/>
          <w:szCs w:val="24"/>
        </w:rPr>
      </w:pPr>
      <w:r w:rsidRPr="00DC2431">
        <w:rPr>
          <w:rFonts w:ascii="Arial" w:hAnsi="Arial" w:cs="Arial"/>
          <w:b/>
          <w:sz w:val="24"/>
          <w:szCs w:val="24"/>
        </w:rPr>
        <w:lastRenderedPageBreak/>
        <w:t>2/</w:t>
      </w:r>
      <w:r w:rsidR="00DC2431">
        <w:rPr>
          <w:rFonts w:ascii="Arial" w:hAnsi="Arial" w:cs="Arial"/>
          <w:b/>
          <w:sz w:val="24"/>
          <w:szCs w:val="24"/>
        </w:rPr>
        <w:t xml:space="preserve"> </w:t>
      </w:r>
      <w:r w:rsidRPr="00DC2431">
        <w:rPr>
          <w:rFonts w:ascii="Arial" w:hAnsi="Arial" w:cs="Arial"/>
          <w:b/>
          <w:sz w:val="24"/>
          <w:szCs w:val="24"/>
        </w:rPr>
        <w:t>Metódy a formy</w:t>
      </w:r>
      <w:r w:rsidR="00412550" w:rsidRPr="00DC2431">
        <w:rPr>
          <w:rFonts w:ascii="Arial" w:hAnsi="Arial" w:cs="Arial"/>
          <w:b/>
          <w:sz w:val="24"/>
          <w:szCs w:val="24"/>
        </w:rPr>
        <w:t xml:space="preserve"> </w:t>
      </w:r>
      <w:r w:rsidR="00DC2431" w:rsidRPr="00DC2431">
        <w:rPr>
          <w:rFonts w:ascii="Arial" w:hAnsi="Arial" w:cs="Arial"/>
          <w:b/>
          <w:sz w:val="24"/>
          <w:szCs w:val="24"/>
        </w:rPr>
        <w:t>výučby</w:t>
      </w:r>
    </w:p>
    <w:p w:rsidR="00CB6B11" w:rsidRPr="00DC2431" w:rsidRDefault="00CB6B11" w:rsidP="00412550">
      <w:pPr>
        <w:rPr>
          <w:rFonts w:ascii="Arial" w:hAnsi="Arial" w:cs="Arial"/>
          <w:b/>
          <w:sz w:val="20"/>
          <w:szCs w:val="20"/>
        </w:rPr>
      </w:pPr>
      <w:r w:rsidRPr="00DC2431">
        <w:rPr>
          <w:rFonts w:ascii="Arial" w:hAnsi="Arial" w:cs="Arial"/>
          <w:b/>
          <w:sz w:val="20"/>
          <w:szCs w:val="20"/>
        </w:rPr>
        <w:t>Výučbové</w:t>
      </w:r>
      <w:r w:rsidR="00F65E09" w:rsidRPr="00DC2431">
        <w:rPr>
          <w:rFonts w:ascii="Arial" w:hAnsi="Arial" w:cs="Arial"/>
          <w:b/>
          <w:sz w:val="20"/>
          <w:szCs w:val="20"/>
        </w:rPr>
        <w:t xml:space="preserve"> metódy a techniky učiteľa</w:t>
      </w:r>
      <w:r w:rsidR="00412550" w:rsidRPr="00DC2431">
        <w:rPr>
          <w:rFonts w:ascii="Arial" w:hAnsi="Arial" w:cs="Arial"/>
          <w:b/>
          <w:sz w:val="20"/>
          <w:szCs w:val="20"/>
        </w:rPr>
        <w:t xml:space="preserve"> používané v Hradci Králové</w:t>
      </w:r>
    </w:p>
    <w:p w:rsidR="001326C9" w:rsidRPr="00DC2431" w:rsidRDefault="001326C9" w:rsidP="00CB6B11">
      <w:pPr>
        <w:rPr>
          <w:rFonts w:ascii="Arial" w:hAnsi="Arial" w:cs="Arial"/>
          <w:b/>
          <w:sz w:val="20"/>
          <w:szCs w:val="20"/>
        </w:rPr>
      </w:pPr>
      <w:r w:rsidRPr="00DC2431">
        <w:rPr>
          <w:rFonts w:ascii="Arial" w:hAnsi="Arial" w:cs="Arial"/>
          <w:b/>
          <w:sz w:val="20"/>
          <w:szCs w:val="20"/>
        </w:rPr>
        <w:t>A)</w:t>
      </w:r>
      <w:r w:rsidR="00DC2431">
        <w:rPr>
          <w:rFonts w:ascii="Arial" w:hAnsi="Arial" w:cs="Arial"/>
          <w:b/>
          <w:sz w:val="20"/>
          <w:szCs w:val="20"/>
        </w:rPr>
        <w:t xml:space="preserve"> </w:t>
      </w:r>
      <w:r w:rsidR="00DC2431" w:rsidRPr="00DC2431">
        <w:rPr>
          <w:rFonts w:ascii="Arial" w:hAnsi="Arial" w:cs="Arial"/>
          <w:b/>
          <w:sz w:val="20"/>
          <w:szCs w:val="20"/>
        </w:rPr>
        <w:t>METÓDY NA VYSVETĽOVANIE NOVÉHO UČIVA</w:t>
      </w:r>
    </w:p>
    <w:p w:rsidR="00CB6B11" w:rsidRPr="00DC2431" w:rsidRDefault="00CB6B11" w:rsidP="00CB6B11">
      <w:pPr>
        <w:rPr>
          <w:rFonts w:ascii="Arial" w:hAnsi="Arial" w:cs="Arial"/>
          <w:sz w:val="20"/>
          <w:szCs w:val="20"/>
        </w:rPr>
      </w:pPr>
      <w:r w:rsidRPr="00DC2431">
        <w:rPr>
          <w:rFonts w:ascii="Arial" w:hAnsi="Arial" w:cs="Arial"/>
          <w:sz w:val="20"/>
          <w:szCs w:val="20"/>
        </w:rPr>
        <w:t>Pri výučbe používali klasické výučbové metódy</w:t>
      </w:r>
      <w:r w:rsidR="001326C9" w:rsidRPr="00DC2431">
        <w:rPr>
          <w:rFonts w:ascii="Arial" w:hAnsi="Arial" w:cs="Arial"/>
          <w:sz w:val="20"/>
          <w:szCs w:val="20"/>
        </w:rPr>
        <w:t xml:space="preserve"> na vysvetľovanie nového učiva</w:t>
      </w:r>
      <w:r w:rsidRPr="00DC2431">
        <w:rPr>
          <w:rFonts w:ascii="Arial" w:hAnsi="Arial" w:cs="Arial"/>
          <w:sz w:val="20"/>
          <w:szCs w:val="20"/>
        </w:rPr>
        <w:t xml:space="preserve"> :</w:t>
      </w:r>
    </w:p>
    <w:p w:rsidR="00CB6B11" w:rsidRPr="00DC2431" w:rsidRDefault="00CB6B11" w:rsidP="000D541A">
      <w:pPr>
        <w:autoSpaceDE w:val="0"/>
        <w:autoSpaceDN w:val="0"/>
        <w:adjustRightInd w:val="0"/>
        <w:spacing w:after="0"/>
        <w:rPr>
          <w:rFonts w:ascii="Arial" w:hAnsi="Arial" w:cs="Arial"/>
          <w:sz w:val="20"/>
          <w:szCs w:val="20"/>
        </w:rPr>
      </w:pPr>
      <w:r w:rsidRPr="00DC2431">
        <w:rPr>
          <w:rFonts w:ascii="Arial" w:hAnsi="Arial" w:cs="Arial"/>
          <w:sz w:val="20"/>
          <w:szCs w:val="20"/>
        </w:rPr>
        <w:t>1)</w:t>
      </w:r>
      <w:r w:rsidRPr="00DC2431">
        <w:rPr>
          <w:rFonts w:ascii="Arial" w:hAnsi="Arial" w:cs="Arial"/>
          <w:sz w:val="20"/>
          <w:szCs w:val="20"/>
          <w:u w:val="single"/>
        </w:rPr>
        <w:t>Slovné – rozprávanie:</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 vysvetľovanie</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 prednáška</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 práca s textom</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 rozhovor</w:t>
      </w:r>
    </w:p>
    <w:p w:rsidR="00CB6B11" w:rsidRPr="00DC2431" w:rsidRDefault="00CB6B11" w:rsidP="000D541A">
      <w:pPr>
        <w:autoSpaceDE w:val="0"/>
        <w:autoSpaceDN w:val="0"/>
        <w:adjustRightInd w:val="0"/>
        <w:spacing w:after="0"/>
        <w:rPr>
          <w:rFonts w:ascii="Arial" w:hAnsi="Arial" w:cs="Arial"/>
          <w:sz w:val="20"/>
          <w:szCs w:val="20"/>
          <w:u w:val="single"/>
        </w:rPr>
      </w:pPr>
      <w:r w:rsidRPr="00DC2431">
        <w:rPr>
          <w:rFonts w:ascii="Arial" w:hAnsi="Arial" w:cs="Arial"/>
          <w:sz w:val="20"/>
          <w:szCs w:val="20"/>
        </w:rPr>
        <w:t>2)</w:t>
      </w:r>
      <w:r w:rsidRPr="00DC2431">
        <w:rPr>
          <w:rFonts w:ascii="Arial" w:hAnsi="Arial" w:cs="Arial"/>
          <w:sz w:val="20"/>
          <w:szCs w:val="20"/>
          <w:u w:val="single"/>
        </w:rPr>
        <w:t>Názorno – demonštratívne metódy :</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 predvádzanie a pozorovanie</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 práca s obrazom</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 inštruktáž</w:t>
      </w:r>
    </w:p>
    <w:p w:rsidR="00CB6B11" w:rsidRPr="00DC2431" w:rsidRDefault="00CB6B11" w:rsidP="000D541A">
      <w:pPr>
        <w:autoSpaceDE w:val="0"/>
        <w:autoSpaceDN w:val="0"/>
        <w:adjustRightInd w:val="0"/>
        <w:spacing w:after="0"/>
        <w:rPr>
          <w:rFonts w:ascii="Arial" w:hAnsi="Arial" w:cs="Arial"/>
          <w:sz w:val="20"/>
          <w:szCs w:val="20"/>
        </w:rPr>
      </w:pPr>
      <w:r w:rsidRPr="00DC2431">
        <w:rPr>
          <w:rFonts w:ascii="Arial" w:hAnsi="Arial" w:cs="Arial"/>
          <w:sz w:val="20"/>
          <w:szCs w:val="20"/>
        </w:rPr>
        <w:t>3)</w:t>
      </w:r>
      <w:r w:rsidRPr="00DC2431">
        <w:rPr>
          <w:rFonts w:ascii="Arial" w:hAnsi="Arial" w:cs="Arial"/>
          <w:sz w:val="20"/>
          <w:szCs w:val="20"/>
          <w:u w:val="single"/>
        </w:rPr>
        <w:t>Praktické metódy :</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-vytváranie zručnosti</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-napodobňovanie</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-manipulovanie</w:t>
      </w:r>
    </w:p>
    <w:p w:rsidR="00CB6B11" w:rsidRPr="00DC2431" w:rsidRDefault="00CB6B11" w:rsidP="000D541A">
      <w:pPr>
        <w:spacing w:after="0"/>
        <w:ind w:left="360"/>
        <w:rPr>
          <w:rFonts w:ascii="Arial" w:hAnsi="Arial" w:cs="Arial"/>
          <w:sz w:val="20"/>
          <w:szCs w:val="20"/>
        </w:rPr>
      </w:pPr>
      <w:r w:rsidRPr="00DC2431">
        <w:rPr>
          <w:rFonts w:ascii="Arial" w:hAnsi="Arial" w:cs="Arial"/>
          <w:sz w:val="20"/>
          <w:szCs w:val="20"/>
        </w:rPr>
        <w:t>-produkčné metódy</w:t>
      </w:r>
    </w:p>
    <w:p w:rsidR="00CB6B11" w:rsidRPr="00DC2431" w:rsidRDefault="00CB6B11" w:rsidP="000D541A">
      <w:pPr>
        <w:spacing w:after="0"/>
        <w:rPr>
          <w:rFonts w:ascii="Arial" w:hAnsi="Arial" w:cs="Arial"/>
          <w:sz w:val="20"/>
          <w:szCs w:val="20"/>
        </w:rPr>
      </w:pPr>
      <w:r w:rsidRPr="00DC2431">
        <w:rPr>
          <w:rFonts w:ascii="Arial" w:hAnsi="Arial" w:cs="Arial"/>
          <w:sz w:val="20"/>
          <w:szCs w:val="20"/>
        </w:rPr>
        <w:t>4)</w:t>
      </w:r>
      <w:r w:rsidRPr="00DC2431">
        <w:rPr>
          <w:rFonts w:ascii="Arial" w:hAnsi="Arial" w:cs="Arial"/>
          <w:sz w:val="20"/>
          <w:szCs w:val="20"/>
          <w:u w:val="single"/>
        </w:rPr>
        <w:t>Aktivizujúce metódy :</w:t>
      </w:r>
    </w:p>
    <w:p w:rsidR="001F757D" w:rsidRDefault="001F757D" w:rsidP="000D541A">
      <w:pPr>
        <w:spacing w:after="0"/>
        <w:ind w:firstLine="360"/>
        <w:rPr>
          <w:rFonts w:ascii="Arial" w:hAnsi="Arial" w:cs="Arial"/>
          <w:sz w:val="20"/>
          <w:szCs w:val="20"/>
        </w:rPr>
      </w:pPr>
      <w:r>
        <w:rPr>
          <w:rFonts w:ascii="Arial" w:hAnsi="Arial" w:cs="Arial"/>
          <w:sz w:val="20"/>
          <w:szCs w:val="20"/>
        </w:rPr>
        <w:t>- zadávanie otázok</w:t>
      </w:r>
    </w:p>
    <w:p w:rsidR="00CB6B11" w:rsidRPr="00DC2431" w:rsidRDefault="00CB6B11" w:rsidP="000D541A">
      <w:pPr>
        <w:spacing w:after="0"/>
        <w:ind w:firstLine="360"/>
        <w:rPr>
          <w:rFonts w:ascii="Arial" w:hAnsi="Arial" w:cs="Arial"/>
          <w:sz w:val="20"/>
          <w:szCs w:val="20"/>
        </w:rPr>
      </w:pPr>
      <w:r w:rsidRPr="00DC2431">
        <w:rPr>
          <w:rFonts w:ascii="Arial" w:hAnsi="Arial" w:cs="Arial"/>
          <w:sz w:val="20"/>
          <w:szCs w:val="20"/>
        </w:rPr>
        <w:t>- diskusná metóda</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w:t>
      </w:r>
      <w:r w:rsidR="00DC2431">
        <w:rPr>
          <w:rFonts w:ascii="Arial" w:hAnsi="Arial" w:cs="Arial"/>
          <w:sz w:val="20"/>
          <w:szCs w:val="20"/>
        </w:rPr>
        <w:t xml:space="preserve"> </w:t>
      </w:r>
      <w:r w:rsidRPr="00DC2431">
        <w:rPr>
          <w:rFonts w:ascii="Arial" w:hAnsi="Arial" w:cs="Arial"/>
          <w:sz w:val="20"/>
          <w:szCs w:val="20"/>
        </w:rPr>
        <w:t>heuristická metóda</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w:t>
      </w:r>
      <w:r w:rsidR="00DC2431">
        <w:rPr>
          <w:rFonts w:ascii="Arial" w:hAnsi="Arial" w:cs="Arial"/>
          <w:sz w:val="20"/>
          <w:szCs w:val="20"/>
        </w:rPr>
        <w:t xml:space="preserve"> </w:t>
      </w:r>
      <w:r w:rsidRPr="00DC2431">
        <w:rPr>
          <w:rFonts w:ascii="Arial" w:hAnsi="Arial" w:cs="Arial"/>
          <w:sz w:val="20"/>
          <w:szCs w:val="20"/>
        </w:rPr>
        <w:t>inscenačné metódy</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w:t>
      </w:r>
      <w:r w:rsidR="00DC2431">
        <w:rPr>
          <w:rFonts w:ascii="Arial" w:hAnsi="Arial" w:cs="Arial"/>
          <w:sz w:val="20"/>
          <w:szCs w:val="20"/>
        </w:rPr>
        <w:t xml:space="preserve"> </w:t>
      </w:r>
      <w:r w:rsidRPr="00DC2431">
        <w:rPr>
          <w:rFonts w:ascii="Arial" w:hAnsi="Arial" w:cs="Arial"/>
          <w:sz w:val="20"/>
          <w:szCs w:val="20"/>
        </w:rPr>
        <w:t>didaktické hry</w:t>
      </w:r>
    </w:p>
    <w:p w:rsidR="00CB6B11" w:rsidRPr="00DC2431" w:rsidRDefault="00CB6B11" w:rsidP="000D541A">
      <w:pPr>
        <w:autoSpaceDE w:val="0"/>
        <w:autoSpaceDN w:val="0"/>
        <w:adjustRightInd w:val="0"/>
        <w:spacing w:after="0"/>
        <w:rPr>
          <w:rFonts w:ascii="Arial" w:hAnsi="Arial" w:cs="Arial"/>
          <w:sz w:val="20"/>
          <w:szCs w:val="20"/>
        </w:rPr>
      </w:pPr>
      <w:r w:rsidRPr="00DC2431">
        <w:rPr>
          <w:rFonts w:ascii="Arial" w:hAnsi="Arial" w:cs="Arial"/>
          <w:sz w:val="20"/>
          <w:szCs w:val="20"/>
        </w:rPr>
        <w:t>5)</w:t>
      </w:r>
      <w:r w:rsidRPr="00DC2431">
        <w:rPr>
          <w:rFonts w:ascii="Arial" w:hAnsi="Arial" w:cs="Arial"/>
          <w:sz w:val="20"/>
          <w:szCs w:val="20"/>
          <w:u w:val="single"/>
        </w:rPr>
        <w:t>Komplexné výučbové metódy :</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w:t>
      </w:r>
      <w:r w:rsidR="00DC2431">
        <w:rPr>
          <w:rFonts w:ascii="Arial" w:hAnsi="Arial" w:cs="Arial"/>
          <w:sz w:val="20"/>
          <w:szCs w:val="20"/>
        </w:rPr>
        <w:t xml:space="preserve"> </w:t>
      </w:r>
      <w:r w:rsidRPr="00DC2431">
        <w:rPr>
          <w:rFonts w:ascii="Arial" w:hAnsi="Arial" w:cs="Arial"/>
          <w:sz w:val="20"/>
          <w:szCs w:val="20"/>
        </w:rPr>
        <w:t>frontálna výučba- skupinová a kooperatívna výučba</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 projektová výučba –dramatická výchova</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 xml:space="preserve">- otvorené učenie v životných situáciách </w:t>
      </w:r>
    </w:p>
    <w:p w:rsidR="00CB6B11" w:rsidRPr="00DC2431" w:rsidRDefault="00CB6B11" w:rsidP="000D541A">
      <w:pPr>
        <w:autoSpaceDE w:val="0"/>
        <w:autoSpaceDN w:val="0"/>
        <w:adjustRightInd w:val="0"/>
        <w:spacing w:after="0"/>
        <w:ind w:left="360"/>
        <w:rPr>
          <w:rFonts w:ascii="Arial" w:hAnsi="Arial" w:cs="Arial"/>
          <w:sz w:val="20"/>
          <w:szCs w:val="20"/>
        </w:rPr>
      </w:pPr>
      <w:r w:rsidRPr="00DC2431">
        <w:rPr>
          <w:rFonts w:ascii="Arial" w:hAnsi="Arial" w:cs="Arial"/>
          <w:sz w:val="20"/>
          <w:szCs w:val="20"/>
        </w:rPr>
        <w:t xml:space="preserve">- počítačová výučba, </w:t>
      </w:r>
      <w:proofErr w:type="spellStart"/>
      <w:r w:rsidRPr="00DC2431">
        <w:rPr>
          <w:rFonts w:ascii="Arial" w:hAnsi="Arial" w:cs="Arial"/>
          <w:sz w:val="20"/>
          <w:szCs w:val="20"/>
        </w:rPr>
        <w:t>elearning</w:t>
      </w:r>
      <w:proofErr w:type="spellEnd"/>
      <w:r w:rsidRPr="00DC2431">
        <w:rPr>
          <w:rFonts w:ascii="Arial" w:hAnsi="Arial" w:cs="Arial"/>
          <w:sz w:val="20"/>
          <w:szCs w:val="20"/>
        </w:rPr>
        <w:t xml:space="preserve"> </w:t>
      </w:r>
    </w:p>
    <w:p w:rsidR="00412550" w:rsidRPr="00DC2431" w:rsidRDefault="00CB6B11" w:rsidP="000D541A">
      <w:pPr>
        <w:spacing w:after="0"/>
        <w:rPr>
          <w:rFonts w:ascii="Arial" w:hAnsi="Arial" w:cs="Arial"/>
          <w:sz w:val="20"/>
          <w:szCs w:val="20"/>
          <w:u w:val="single"/>
        </w:rPr>
      </w:pPr>
      <w:r w:rsidRPr="00DC2431">
        <w:rPr>
          <w:rFonts w:ascii="Arial" w:hAnsi="Arial" w:cs="Arial"/>
          <w:sz w:val="20"/>
          <w:szCs w:val="20"/>
        </w:rPr>
        <w:t xml:space="preserve">6) </w:t>
      </w:r>
      <w:r w:rsidRPr="00DC2431">
        <w:rPr>
          <w:rFonts w:ascii="Arial" w:hAnsi="Arial" w:cs="Arial"/>
          <w:sz w:val="20"/>
          <w:szCs w:val="20"/>
          <w:u w:val="single"/>
        </w:rPr>
        <w:t>Motivačné metódy</w:t>
      </w:r>
    </w:p>
    <w:p w:rsidR="00412550" w:rsidRPr="00DC2431" w:rsidRDefault="00412550" w:rsidP="000D541A">
      <w:pPr>
        <w:spacing w:after="0"/>
        <w:rPr>
          <w:rFonts w:ascii="Arial" w:eastAsia="Times New Roman" w:hAnsi="Arial" w:cs="Arial"/>
          <w:color w:val="000000"/>
          <w:sz w:val="20"/>
          <w:szCs w:val="20"/>
        </w:rPr>
      </w:pPr>
      <w:r w:rsidRPr="00DC2431">
        <w:rPr>
          <w:rFonts w:ascii="Arial" w:eastAsia="Times New Roman" w:hAnsi="Arial" w:cs="Arial"/>
          <w:color w:val="000000"/>
          <w:sz w:val="20"/>
          <w:szCs w:val="20"/>
        </w:rPr>
        <w:t>- motivačné rozprávanie - citové a sugestívne slovné približovanie toho, o čom sa budú žiaci učiť.</w:t>
      </w:r>
      <w:r w:rsidRPr="00DC2431">
        <w:rPr>
          <w:rFonts w:ascii="Arial" w:eastAsia="Times New Roman" w:hAnsi="Arial" w:cs="Arial"/>
          <w:color w:val="000000"/>
          <w:sz w:val="20"/>
          <w:szCs w:val="20"/>
        </w:rPr>
        <w:br/>
        <w:t>- motivačný rozhovor - učiteľ vedie so žiakmi dialóg</w:t>
      </w:r>
      <w:r w:rsidRPr="00DC2431">
        <w:rPr>
          <w:rFonts w:ascii="Arial" w:eastAsia="Times New Roman" w:hAnsi="Arial" w:cs="Arial"/>
          <w:color w:val="000000"/>
          <w:sz w:val="20"/>
          <w:szCs w:val="20"/>
        </w:rPr>
        <w:br/>
        <w:t>- motivačná demonštrácia - učiteľ pomocou ukážok vzbudzuje záujem</w:t>
      </w:r>
      <w:r w:rsidRPr="00DC2431">
        <w:rPr>
          <w:rFonts w:ascii="Arial" w:eastAsia="Times New Roman" w:hAnsi="Arial" w:cs="Arial"/>
          <w:color w:val="000000"/>
          <w:sz w:val="20"/>
          <w:szCs w:val="20"/>
        </w:rPr>
        <w:br/>
        <w:t xml:space="preserve">- problém ako motivácia - na základe problému učiteľ upúta pozornosť žiakov a potom vysvetľuje </w:t>
      </w:r>
    </w:p>
    <w:p w:rsidR="000D541A" w:rsidRDefault="00412550" w:rsidP="000D541A">
      <w:pPr>
        <w:spacing w:after="0"/>
        <w:rPr>
          <w:rFonts w:ascii="Arial" w:eastAsia="Times New Roman" w:hAnsi="Arial" w:cs="Arial"/>
          <w:b/>
          <w:color w:val="000000"/>
          <w:sz w:val="20"/>
          <w:szCs w:val="20"/>
        </w:rPr>
      </w:pPr>
      <w:r w:rsidRPr="00DC2431">
        <w:rPr>
          <w:rFonts w:ascii="Arial" w:eastAsia="Times New Roman" w:hAnsi="Arial" w:cs="Arial"/>
          <w:color w:val="000000"/>
          <w:sz w:val="20"/>
          <w:szCs w:val="20"/>
        </w:rPr>
        <w:t xml:space="preserve">  učivo</w:t>
      </w:r>
      <w:r w:rsidRPr="00DC2431">
        <w:rPr>
          <w:rFonts w:ascii="Arial" w:eastAsia="Times New Roman" w:hAnsi="Arial" w:cs="Arial"/>
          <w:color w:val="000000"/>
          <w:sz w:val="20"/>
          <w:szCs w:val="20"/>
        </w:rPr>
        <w:br/>
        <w:t>- aktualizácia obsahu - učiteľ približuje a spája učivo s príkladmi zo života</w:t>
      </w:r>
      <w:r w:rsidRPr="00DC2431">
        <w:rPr>
          <w:rFonts w:ascii="Arial" w:eastAsia="Times New Roman" w:hAnsi="Arial" w:cs="Arial"/>
          <w:color w:val="000000"/>
          <w:sz w:val="20"/>
          <w:szCs w:val="20"/>
        </w:rPr>
        <w:br/>
        <w:t>- pochvala, povzbudenie s kritika - sú významnými prvkami motivácie</w:t>
      </w:r>
      <w:r w:rsidRPr="00DC2431">
        <w:rPr>
          <w:rFonts w:ascii="Arial" w:eastAsia="Times New Roman" w:hAnsi="Arial" w:cs="Arial"/>
          <w:color w:val="000000"/>
          <w:sz w:val="20"/>
          <w:szCs w:val="20"/>
        </w:rPr>
        <w:br/>
      </w:r>
      <w:r w:rsidRPr="00DC2431">
        <w:rPr>
          <w:rFonts w:ascii="Arial" w:eastAsia="Times New Roman" w:hAnsi="Arial" w:cs="Arial"/>
          <w:b/>
          <w:color w:val="000000"/>
          <w:sz w:val="20"/>
          <w:szCs w:val="20"/>
        </w:rPr>
        <w:t> </w:t>
      </w:r>
    </w:p>
    <w:p w:rsidR="000D541A" w:rsidRDefault="000D541A">
      <w:pPr>
        <w:rPr>
          <w:rFonts w:ascii="Arial" w:eastAsia="Times New Roman" w:hAnsi="Arial" w:cs="Arial"/>
          <w:b/>
          <w:color w:val="000000"/>
          <w:sz w:val="20"/>
          <w:szCs w:val="20"/>
        </w:rPr>
      </w:pPr>
      <w:r>
        <w:rPr>
          <w:rFonts w:ascii="Arial" w:eastAsia="Times New Roman" w:hAnsi="Arial" w:cs="Arial"/>
          <w:b/>
          <w:color w:val="000000"/>
          <w:sz w:val="20"/>
          <w:szCs w:val="20"/>
        </w:rPr>
        <w:br w:type="page"/>
      </w:r>
    </w:p>
    <w:p w:rsidR="00F65E09" w:rsidRPr="00DC2431" w:rsidRDefault="001326C9" w:rsidP="00412550">
      <w:pPr>
        <w:spacing w:after="0"/>
        <w:rPr>
          <w:rFonts w:ascii="Arial" w:hAnsi="Arial" w:cs="Arial"/>
          <w:b/>
          <w:sz w:val="20"/>
          <w:szCs w:val="20"/>
        </w:rPr>
      </w:pPr>
      <w:r w:rsidRPr="00DC2431">
        <w:rPr>
          <w:rFonts w:ascii="Arial" w:eastAsia="Times New Roman" w:hAnsi="Arial" w:cs="Arial"/>
          <w:b/>
          <w:color w:val="000000"/>
          <w:sz w:val="20"/>
          <w:szCs w:val="20"/>
        </w:rPr>
        <w:lastRenderedPageBreak/>
        <w:t xml:space="preserve">B) </w:t>
      </w:r>
      <w:r w:rsidR="00DC2431" w:rsidRPr="00DC2431">
        <w:rPr>
          <w:rFonts w:ascii="Arial" w:hAnsi="Arial" w:cs="Arial"/>
          <w:b/>
          <w:sz w:val="20"/>
          <w:szCs w:val="20"/>
        </w:rPr>
        <w:t>VÝSTUPY ŽIAKA –  METÓDY NA OVEROVANIE A HODNOTENIE VEDOMOSTÍ ŽIAKOV</w:t>
      </w:r>
    </w:p>
    <w:p w:rsidR="00DC2431" w:rsidRDefault="00DC2431" w:rsidP="004D7111">
      <w:pPr>
        <w:shd w:val="clear" w:color="auto" w:fill="FFFFFF"/>
        <w:spacing w:after="0" w:line="240" w:lineRule="auto"/>
        <w:rPr>
          <w:rFonts w:ascii="Arial" w:eastAsia="Times New Roman" w:hAnsi="Arial" w:cs="Arial"/>
          <w:b/>
          <w:bCs/>
          <w:color w:val="000000"/>
        </w:rPr>
      </w:pPr>
    </w:p>
    <w:p w:rsidR="006E0C79" w:rsidRDefault="001326C9" w:rsidP="000D541A">
      <w:pPr>
        <w:shd w:val="clear" w:color="auto" w:fill="FFFFFF"/>
        <w:spacing w:after="0"/>
        <w:rPr>
          <w:rFonts w:ascii="Arial" w:eastAsia="Times New Roman" w:hAnsi="Arial" w:cs="Arial"/>
          <w:color w:val="000000"/>
          <w:sz w:val="20"/>
          <w:szCs w:val="20"/>
        </w:rPr>
      </w:pPr>
      <w:r w:rsidRPr="00DC2431">
        <w:rPr>
          <w:rFonts w:ascii="Arial" w:eastAsia="Times New Roman" w:hAnsi="Arial" w:cs="Arial"/>
          <w:b/>
          <w:bCs/>
          <w:color w:val="000000"/>
          <w:sz w:val="20"/>
          <w:szCs w:val="20"/>
        </w:rPr>
        <w:t>Používali klasické didaktické metódy</w:t>
      </w:r>
      <w:r w:rsidR="004D7111" w:rsidRPr="00DC2431">
        <w:rPr>
          <w:rFonts w:ascii="Arial" w:eastAsia="Times New Roman" w:hAnsi="Arial" w:cs="Arial"/>
          <w:b/>
          <w:bCs/>
          <w:color w:val="000000"/>
          <w:sz w:val="20"/>
          <w:szCs w:val="20"/>
        </w:rPr>
        <w:t xml:space="preserve"> na overovanie vedomostí</w:t>
      </w:r>
      <w:r w:rsidRPr="00DC2431">
        <w:rPr>
          <w:rFonts w:ascii="Arial" w:eastAsia="Times New Roman" w:hAnsi="Arial" w:cs="Arial"/>
          <w:color w:val="000000"/>
          <w:sz w:val="20"/>
          <w:szCs w:val="20"/>
        </w:rPr>
        <w:br/>
      </w:r>
      <w:r w:rsidRPr="00DC2431">
        <w:rPr>
          <w:rFonts w:ascii="Arial" w:eastAsia="Times New Roman" w:hAnsi="Arial" w:cs="Arial"/>
          <w:b/>
          <w:bCs/>
          <w:color w:val="000000"/>
          <w:sz w:val="20"/>
          <w:szCs w:val="20"/>
        </w:rPr>
        <w:t>1) ústne skúšanie</w:t>
      </w:r>
      <w:r w:rsidRPr="00DC2431">
        <w:rPr>
          <w:rFonts w:ascii="Arial" w:eastAsia="Times New Roman" w:hAnsi="Arial" w:cs="Arial"/>
          <w:color w:val="000000"/>
          <w:sz w:val="20"/>
          <w:szCs w:val="20"/>
        </w:rPr>
        <w:t> - môže mať orientačný charakter alebo môže byť spojené s klasifikáciou. Realizuje sa rozhovorom alebo samostatným ústnym prejavom žiaka.</w:t>
      </w:r>
      <w:r w:rsidRPr="00DC2431">
        <w:rPr>
          <w:rFonts w:ascii="Arial" w:eastAsia="Times New Roman" w:hAnsi="Arial" w:cs="Arial"/>
          <w:color w:val="000000"/>
          <w:sz w:val="20"/>
          <w:szCs w:val="20"/>
        </w:rPr>
        <w:br/>
      </w:r>
      <w:r w:rsidRPr="00DC2431">
        <w:rPr>
          <w:rFonts w:ascii="Arial" w:eastAsia="Times New Roman" w:hAnsi="Arial" w:cs="Arial"/>
          <w:b/>
          <w:bCs/>
          <w:color w:val="000000"/>
          <w:sz w:val="20"/>
          <w:szCs w:val="20"/>
        </w:rPr>
        <w:t>2) písomné skúšanie</w:t>
      </w:r>
      <w:r w:rsidRPr="00DC2431">
        <w:rPr>
          <w:rFonts w:ascii="Arial" w:eastAsia="Times New Roman" w:hAnsi="Arial" w:cs="Arial"/>
          <w:color w:val="000000"/>
          <w:sz w:val="20"/>
          <w:szCs w:val="20"/>
        </w:rPr>
        <w:t> – diktáty, rôzne písomné práce, domáce úlohy…</w:t>
      </w:r>
      <w:r w:rsidRPr="00DC2431">
        <w:rPr>
          <w:rFonts w:ascii="Arial" w:eastAsia="Times New Roman" w:hAnsi="Arial" w:cs="Arial"/>
          <w:color w:val="000000"/>
          <w:sz w:val="20"/>
          <w:szCs w:val="20"/>
        </w:rPr>
        <w:br/>
        <w:t>Ústne a písomné skúšanie má svoje výhody aj nevýhody, preto ich treba striedať. Prednosti ústneho skúšania spočívajú v tom, že učiteľ i žiaci môžu reagovať na vyjadrenia skúšaného. Žiaka je možné usmerniť, upozorniť. Písomné skúšanie má výhodu, že zabezpečuje rovnaké podmienky všetkým žiakom.</w:t>
      </w:r>
      <w:r w:rsidRPr="00DC2431">
        <w:rPr>
          <w:rFonts w:ascii="Arial" w:eastAsia="Times New Roman" w:hAnsi="Arial" w:cs="Arial"/>
          <w:color w:val="000000"/>
          <w:sz w:val="20"/>
          <w:szCs w:val="20"/>
        </w:rPr>
        <w:br/>
      </w:r>
      <w:r w:rsidR="006E0C79">
        <w:rPr>
          <w:rFonts w:ascii="Arial" w:eastAsia="Times New Roman" w:hAnsi="Arial" w:cs="Arial"/>
          <w:b/>
          <w:bCs/>
          <w:color w:val="000000"/>
          <w:sz w:val="20"/>
          <w:szCs w:val="20"/>
        </w:rPr>
        <w:t>3) praktické cvičenia</w:t>
      </w:r>
    </w:p>
    <w:p w:rsidR="004D7111" w:rsidRPr="00DC2431" w:rsidRDefault="001326C9" w:rsidP="000D541A">
      <w:pPr>
        <w:shd w:val="clear" w:color="auto" w:fill="FFFFFF"/>
        <w:spacing w:after="0"/>
        <w:rPr>
          <w:rFonts w:ascii="Arial" w:eastAsia="Times New Roman" w:hAnsi="Arial" w:cs="Arial"/>
          <w:color w:val="000000"/>
          <w:sz w:val="20"/>
          <w:szCs w:val="20"/>
        </w:rPr>
      </w:pPr>
      <w:r w:rsidRPr="00DC2431">
        <w:rPr>
          <w:rFonts w:ascii="Arial" w:eastAsia="Times New Roman" w:hAnsi="Arial" w:cs="Arial"/>
          <w:b/>
          <w:bCs/>
          <w:color w:val="000000"/>
          <w:sz w:val="20"/>
          <w:szCs w:val="20"/>
        </w:rPr>
        <w:t>4) didaktické testy</w:t>
      </w:r>
      <w:r w:rsidRPr="00DC2431">
        <w:rPr>
          <w:rFonts w:ascii="Arial" w:eastAsia="Times New Roman" w:hAnsi="Arial" w:cs="Arial"/>
          <w:color w:val="000000"/>
          <w:sz w:val="20"/>
          <w:szCs w:val="20"/>
        </w:rPr>
        <w:t> - presné písomné skúšanie s viacerými prednosťami - rýchle vyskúšanie, rovnaké možnosti pre všetkých</w:t>
      </w:r>
    </w:p>
    <w:p w:rsidR="004D7111" w:rsidRPr="00DC2431" w:rsidRDefault="00DC2431" w:rsidP="000D541A">
      <w:pPr>
        <w:shd w:val="clear" w:color="auto" w:fill="FFFFFF"/>
        <w:spacing w:after="0"/>
        <w:rPr>
          <w:rFonts w:ascii="Arial" w:eastAsia="Times New Roman" w:hAnsi="Arial" w:cs="Arial"/>
          <w:color w:val="000000"/>
          <w:sz w:val="20"/>
          <w:szCs w:val="20"/>
        </w:rPr>
      </w:pPr>
      <w:r>
        <w:rPr>
          <w:rFonts w:ascii="Arial" w:eastAsia="Times New Roman" w:hAnsi="Arial" w:cs="Arial"/>
          <w:color w:val="000000"/>
          <w:sz w:val="20"/>
          <w:szCs w:val="20"/>
        </w:rPr>
        <w:t>Získané</w:t>
      </w:r>
      <w:r w:rsidR="004D7111" w:rsidRPr="00DC2431">
        <w:rPr>
          <w:rFonts w:ascii="Arial" w:eastAsia="Times New Roman" w:hAnsi="Arial" w:cs="Arial"/>
          <w:color w:val="000000"/>
          <w:sz w:val="20"/>
          <w:szCs w:val="20"/>
        </w:rPr>
        <w:t xml:space="preserve"> vedomosti overovali:</w:t>
      </w:r>
    </w:p>
    <w:p w:rsidR="004D7111" w:rsidRPr="00DC2431" w:rsidRDefault="004D7111" w:rsidP="000D541A">
      <w:pPr>
        <w:shd w:val="clear" w:color="auto" w:fill="FFFFFF"/>
        <w:spacing w:after="0"/>
        <w:rPr>
          <w:rFonts w:ascii="Arial" w:eastAsia="Times New Roman" w:hAnsi="Arial" w:cs="Arial"/>
          <w:color w:val="000000"/>
          <w:sz w:val="20"/>
          <w:szCs w:val="20"/>
        </w:rPr>
      </w:pPr>
      <w:r w:rsidRPr="00DC2431">
        <w:rPr>
          <w:rFonts w:ascii="Arial" w:eastAsia="Times New Roman" w:hAnsi="Arial" w:cs="Arial"/>
          <w:color w:val="000000"/>
          <w:sz w:val="20"/>
          <w:szCs w:val="20"/>
        </w:rPr>
        <w:t>- priebežne – počas vysvetľovania</w:t>
      </w:r>
    </w:p>
    <w:p w:rsidR="004D7111" w:rsidRPr="00DC2431" w:rsidRDefault="004D7111" w:rsidP="000D541A">
      <w:pPr>
        <w:shd w:val="clear" w:color="auto" w:fill="FFFFFF"/>
        <w:spacing w:after="0"/>
        <w:rPr>
          <w:rFonts w:ascii="Arial" w:eastAsia="Times New Roman" w:hAnsi="Arial" w:cs="Arial"/>
          <w:color w:val="000000"/>
          <w:sz w:val="20"/>
          <w:szCs w:val="20"/>
        </w:rPr>
      </w:pPr>
      <w:r w:rsidRPr="00DC2431">
        <w:rPr>
          <w:rFonts w:ascii="Arial" w:eastAsia="Times New Roman" w:hAnsi="Arial" w:cs="Arial"/>
          <w:color w:val="000000"/>
          <w:sz w:val="20"/>
          <w:szCs w:val="20"/>
        </w:rPr>
        <w:t>- orientačne – po domácej príprave</w:t>
      </w:r>
    </w:p>
    <w:p w:rsidR="004D7111" w:rsidRPr="00DC2431" w:rsidRDefault="004D7111" w:rsidP="000D541A">
      <w:pPr>
        <w:shd w:val="clear" w:color="auto" w:fill="FFFFFF"/>
        <w:spacing w:after="0"/>
        <w:rPr>
          <w:rFonts w:ascii="Arial" w:eastAsia="Times New Roman" w:hAnsi="Arial" w:cs="Arial"/>
          <w:color w:val="000000"/>
          <w:sz w:val="20"/>
          <w:szCs w:val="20"/>
        </w:rPr>
      </w:pPr>
      <w:r w:rsidRPr="00DC2431">
        <w:rPr>
          <w:rFonts w:ascii="Arial" w:eastAsia="Times New Roman" w:hAnsi="Arial" w:cs="Arial"/>
          <w:color w:val="000000"/>
          <w:sz w:val="20"/>
          <w:szCs w:val="20"/>
        </w:rPr>
        <w:t>- čiastočne komplexne - po vysvetlení tematického celku</w:t>
      </w:r>
    </w:p>
    <w:p w:rsidR="004D7111" w:rsidRPr="00DC2431" w:rsidRDefault="006E0C79" w:rsidP="000D541A">
      <w:pPr>
        <w:shd w:val="clear" w:color="auto" w:fill="FFFFFF"/>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D7111" w:rsidRPr="00DC2431">
        <w:rPr>
          <w:rFonts w:ascii="Arial" w:eastAsia="Times New Roman" w:hAnsi="Arial" w:cs="Arial"/>
          <w:color w:val="000000"/>
          <w:sz w:val="20"/>
          <w:szCs w:val="20"/>
        </w:rPr>
        <w:t>komplexne na konci školského roka alebo pred záverečnou skúškou</w:t>
      </w:r>
    </w:p>
    <w:p w:rsidR="00DC2431" w:rsidRDefault="00DC2431" w:rsidP="000D541A">
      <w:pPr>
        <w:shd w:val="clear" w:color="auto" w:fill="FFFFFF"/>
        <w:spacing w:after="0"/>
        <w:rPr>
          <w:rFonts w:ascii="Arial" w:eastAsia="Times New Roman" w:hAnsi="Arial" w:cs="Arial"/>
          <w:b/>
          <w:bCs/>
          <w:color w:val="000000"/>
          <w:sz w:val="20"/>
          <w:szCs w:val="20"/>
        </w:rPr>
      </w:pPr>
    </w:p>
    <w:p w:rsidR="00DC2F96" w:rsidRPr="00DC2431" w:rsidRDefault="004D7111" w:rsidP="000D541A">
      <w:pPr>
        <w:shd w:val="clear" w:color="auto" w:fill="FFFFFF"/>
        <w:spacing w:after="0"/>
        <w:rPr>
          <w:rFonts w:ascii="Arial" w:eastAsia="Times New Roman" w:hAnsi="Arial" w:cs="Arial"/>
          <w:color w:val="000000"/>
          <w:sz w:val="20"/>
          <w:szCs w:val="20"/>
        </w:rPr>
      </w:pPr>
      <w:r w:rsidRPr="00DC2431">
        <w:rPr>
          <w:rFonts w:ascii="Arial" w:eastAsia="Times New Roman" w:hAnsi="Arial" w:cs="Arial"/>
          <w:b/>
          <w:bCs/>
          <w:color w:val="000000"/>
          <w:sz w:val="20"/>
          <w:szCs w:val="20"/>
        </w:rPr>
        <w:t>K</w:t>
      </w:r>
      <w:r w:rsidR="001326C9" w:rsidRPr="00DC2431">
        <w:rPr>
          <w:rFonts w:ascii="Arial" w:eastAsia="Times New Roman" w:hAnsi="Arial" w:cs="Arial"/>
          <w:b/>
          <w:bCs/>
          <w:color w:val="000000"/>
          <w:sz w:val="20"/>
          <w:szCs w:val="20"/>
        </w:rPr>
        <w:t>lasifikácia</w:t>
      </w:r>
      <w:r w:rsidRPr="00DC2431">
        <w:rPr>
          <w:rFonts w:ascii="Arial" w:eastAsia="Times New Roman" w:hAnsi="Arial" w:cs="Arial"/>
          <w:b/>
          <w:bCs/>
          <w:color w:val="000000"/>
          <w:sz w:val="20"/>
          <w:szCs w:val="20"/>
        </w:rPr>
        <w:t xml:space="preserve"> žiakov</w:t>
      </w:r>
      <w:r w:rsidRPr="00DC2431">
        <w:rPr>
          <w:rFonts w:ascii="Arial" w:eastAsia="Times New Roman" w:hAnsi="Arial" w:cs="Arial"/>
          <w:color w:val="000000"/>
          <w:sz w:val="20"/>
          <w:szCs w:val="20"/>
        </w:rPr>
        <w:t> </w:t>
      </w:r>
    </w:p>
    <w:p w:rsidR="006E0C79" w:rsidRDefault="00DC2F96" w:rsidP="000D541A">
      <w:pPr>
        <w:spacing w:after="0"/>
        <w:rPr>
          <w:rFonts w:ascii="Arial" w:eastAsia="Times New Roman" w:hAnsi="Arial" w:cs="Arial"/>
          <w:color w:val="000000"/>
          <w:sz w:val="20"/>
          <w:szCs w:val="20"/>
        </w:rPr>
      </w:pPr>
      <w:r w:rsidRPr="00DC2431">
        <w:rPr>
          <w:rFonts w:ascii="Arial" w:eastAsia="Times New Roman" w:hAnsi="Arial" w:cs="Arial"/>
          <w:color w:val="000000"/>
          <w:sz w:val="20"/>
          <w:szCs w:val="20"/>
        </w:rPr>
        <w:t xml:space="preserve">Používali klasické hodnotenie žiakovho výkonu známkou a </w:t>
      </w:r>
      <w:r w:rsidR="001326C9" w:rsidRPr="00DC2431">
        <w:rPr>
          <w:rFonts w:ascii="Arial" w:eastAsia="Times New Roman" w:hAnsi="Arial" w:cs="Arial"/>
          <w:color w:val="000000"/>
          <w:sz w:val="20"/>
          <w:szCs w:val="20"/>
        </w:rPr>
        <w:t>slovným hodnoten</w:t>
      </w:r>
      <w:r w:rsidRPr="00DC2431">
        <w:rPr>
          <w:rFonts w:ascii="Arial" w:eastAsia="Times New Roman" w:hAnsi="Arial" w:cs="Arial"/>
          <w:color w:val="000000"/>
          <w:sz w:val="20"/>
          <w:szCs w:val="20"/>
        </w:rPr>
        <w:t xml:space="preserve">ím </w:t>
      </w:r>
      <w:r w:rsidR="006E0C79">
        <w:rPr>
          <w:rFonts w:ascii="Arial" w:eastAsia="Times New Roman" w:hAnsi="Arial" w:cs="Arial"/>
          <w:color w:val="000000"/>
          <w:sz w:val="20"/>
          <w:szCs w:val="20"/>
        </w:rPr>
        <w:t xml:space="preserve">a využívali </w:t>
      </w:r>
      <w:proofErr w:type="spellStart"/>
      <w:r w:rsidR="006E0C79">
        <w:rPr>
          <w:rFonts w:ascii="Arial" w:eastAsia="Times New Roman" w:hAnsi="Arial" w:cs="Arial"/>
          <w:color w:val="000000"/>
          <w:sz w:val="20"/>
          <w:szCs w:val="20"/>
        </w:rPr>
        <w:t>sebahodnotenie</w:t>
      </w:r>
      <w:proofErr w:type="spellEnd"/>
      <w:r w:rsidR="006E0C79">
        <w:rPr>
          <w:rFonts w:ascii="Arial" w:eastAsia="Times New Roman" w:hAnsi="Arial" w:cs="Arial"/>
          <w:color w:val="000000"/>
          <w:sz w:val="20"/>
          <w:szCs w:val="20"/>
        </w:rPr>
        <w:t xml:space="preserve"> žiaka.</w:t>
      </w:r>
    </w:p>
    <w:p w:rsidR="00460F06" w:rsidRPr="00F3540D" w:rsidRDefault="001326C9" w:rsidP="000D541A">
      <w:pPr>
        <w:spacing w:after="0"/>
        <w:rPr>
          <w:rFonts w:ascii="Arial" w:eastAsia="Times New Roman" w:hAnsi="Arial" w:cs="Arial"/>
          <w:b/>
          <w:color w:val="000000"/>
          <w:sz w:val="20"/>
          <w:szCs w:val="20"/>
        </w:rPr>
      </w:pPr>
      <w:r w:rsidRPr="00DC2431">
        <w:rPr>
          <w:rFonts w:ascii="Arial" w:eastAsia="Times New Roman" w:hAnsi="Arial" w:cs="Arial"/>
          <w:color w:val="000000"/>
          <w:sz w:val="20"/>
          <w:szCs w:val="20"/>
        </w:rPr>
        <w:br/>
      </w:r>
      <w:r w:rsidR="00460F06" w:rsidRPr="00F3540D">
        <w:rPr>
          <w:rFonts w:ascii="Arial" w:eastAsia="Times New Roman" w:hAnsi="Arial" w:cs="Arial"/>
          <w:b/>
          <w:color w:val="000000"/>
          <w:sz w:val="20"/>
          <w:szCs w:val="20"/>
        </w:rPr>
        <w:t>Zaujímavé metódy</w:t>
      </w:r>
      <w:r w:rsidR="00460F06">
        <w:rPr>
          <w:rFonts w:ascii="Arial" w:eastAsia="Times New Roman" w:hAnsi="Arial" w:cs="Arial"/>
          <w:b/>
          <w:color w:val="000000"/>
          <w:sz w:val="20"/>
          <w:szCs w:val="20"/>
        </w:rPr>
        <w:t xml:space="preserve"> a formy</w:t>
      </w:r>
      <w:r w:rsidR="00460F06" w:rsidRPr="00F3540D">
        <w:rPr>
          <w:rFonts w:ascii="Arial" w:eastAsia="Times New Roman" w:hAnsi="Arial" w:cs="Arial"/>
          <w:b/>
          <w:color w:val="000000"/>
          <w:sz w:val="20"/>
          <w:szCs w:val="20"/>
        </w:rPr>
        <w:t>:</w:t>
      </w:r>
    </w:p>
    <w:p w:rsidR="00460F06" w:rsidRPr="00F3540D" w:rsidRDefault="00460F06" w:rsidP="000D541A">
      <w:pPr>
        <w:pStyle w:val="Bezriadkovania"/>
        <w:numPr>
          <w:ilvl w:val="0"/>
          <w:numId w:val="5"/>
        </w:numPr>
        <w:spacing w:line="276" w:lineRule="auto"/>
        <w:jc w:val="both"/>
        <w:rPr>
          <w:rFonts w:ascii="Arial" w:hAnsi="Arial" w:cs="Arial"/>
          <w:sz w:val="20"/>
          <w:szCs w:val="20"/>
        </w:rPr>
      </w:pPr>
      <w:r w:rsidRPr="00F3540D">
        <w:rPr>
          <w:rFonts w:ascii="Arial" w:hAnsi="Arial" w:cs="Arial"/>
          <w:sz w:val="20"/>
          <w:szCs w:val="20"/>
        </w:rPr>
        <w:t>Precvičenie preberanej látky napr. prepočítaním príkladov, simuláciou v </w:t>
      </w:r>
      <w:proofErr w:type="spellStart"/>
      <w:r w:rsidRPr="00F3540D">
        <w:rPr>
          <w:rFonts w:ascii="Arial" w:hAnsi="Arial" w:cs="Arial"/>
          <w:sz w:val="20"/>
          <w:szCs w:val="20"/>
        </w:rPr>
        <w:t>Multisime</w:t>
      </w:r>
      <w:proofErr w:type="spellEnd"/>
      <w:r w:rsidRPr="00F3540D">
        <w:rPr>
          <w:rFonts w:ascii="Arial" w:hAnsi="Arial" w:cs="Arial"/>
          <w:sz w:val="20"/>
          <w:szCs w:val="20"/>
        </w:rPr>
        <w:t xml:space="preserve">. Žiaci majú za úlohu nasimulovať jednak teoretický model, kde overia platnosť napr. 1. </w:t>
      </w:r>
      <w:proofErr w:type="spellStart"/>
      <w:r w:rsidRPr="00F3540D">
        <w:rPr>
          <w:rFonts w:ascii="Arial" w:hAnsi="Arial" w:cs="Arial"/>
          <w:sz w:val="20"/>
          <w:szCs w:val="20"/>
        </w:rPr>
        <w:t>Kirchhoffovho</w:t>
      </w:r>
      <w:proofErr w:type="spellEnd"/>
      <w:r w:rsidRPr="00F3540D">
        <w:rPr>
          <w:rFonts w:ascii="Arial" w:hAnsi="Arial" w:cs="Arial"/>
          <w:sz w:val="20"/>
          <w:szCs w:val="20"/>
        </w:rPr>
        <w:t xml:space="preserve"> zákona, ale aj majú vypracované zadania meraní, ktoré na následných hodinách merajú.</w:t>
      </w:r>
    </w:p>
    <w:p w:rsidR="00460F06" w:rsidRDefault="006E0C79" w:rsidP="000D541A">
      <w:pPr>
        <w:pStyle w:val="Bezriadkovania"/>
        <w:numPr>
          <w:ilvl w:val="0"/>
          <w:numId w:val="5"/>
        </w:numPr>
        <w:spacing w:line="276" w:lineRule="auto"/>
        <w:rPr>
          <w:rFonts w:ascii="Arial" w:hAnsi="Arial" w:cs="Arial"/>
          <w:sz w:val="20"/>
          <w:szCs w:val="20"/>
        </w:rPr>
      </w:pPr>
      <w:r>
        <w:rPr>
          <w:rFonts w:ascii="Arial" w:hAnsi="Arial" w:cs="Arial"/>
          <w:sz w:val="20"/>
          <w:szCs w:val="20"/>
        </w:rPr>
        <w:t>Vysvetlenie nového učiva</w:t>
      </w:r>
      <w:r w:rsidR="00460F06" w:rsidRPr="002C1DB4">
        <w:rPr>
          <w:rFonts w:ascii="Arial" w:hAnsi="Arial" w:cs="Arial"/>
          <w:sz w:val="20"/>
          <w:szCs w:val="20"/>
        </w:rPr>
        <w:t xml:space="preserve"> s použitím názorných ukážok, modelov, obrázkov a uvedením príkladov z</w:t>
      </w:r>
      <w:r w:rsidR="00411296">
        <w:rPr>
          <w:rFonts w:ascii="Arial" w:hAnsi="Arial" w:cs="Arial"/>
          <w:sz w:val="20"/>
          <w:szCs w:val="20"/>
        </w:rPr>
        <w:t> </w:t>
      </w:r>
      <w:r w:rsidR="00460F06" w:rsidRPr="002C1DB4">
        <w:rPr>
          <w:rFonts w:ascii="Arial" w:hAnsi="Arial" w:cs="Arial"/>
          <w:sz w:val="20"/>
          <w:szCs w:val="20"/>
        </w:rPr>
        <w:t>praxe</w:t>
      </w:r>
      <w:r w:rsidR="00411296">
        <w:rPr>
          <w:rFonts w:ascii="Arial" w:hAnsi="Arial" w:cs="Arial"/>
          <w:sz w:val="20"/>
          <w:szCs w:val="20"/>
        </w:rPr>
        <w:t>. V</w:t>
      </w:r>
      <w:r w:rsidR="00460F06" w:rsidRPr="002C1DB4">
        <w:rPr>
          <w:rFonts w:ascii="Arial" w:hAnsi="Arial" w:cs="Arial"/>
          <w:sz w:val="20"/>
          <w:szCs w:val="20"/>
        </w:rPr>
        <w:t>yužíva sa odborná učebňa vybavená modelmi častí áut, ktoré slúžia ako ukážky, ale aj ako meracie modely.</w:t>
      </w:r>
    </w:p>
    <w:p w:rsidR="00460F06" w:rsidRPr="002C1DB4" w:rsidRDefault="00460F06" w:rsidP="000D541A">
      <w:pPr>
        <w:pStyle w:val="Bezriadkovania"/>
        <w:numPr>
          <w:ilvl w:val="0"/>
          <w:numId w:val="5"/>
        </w:numPr>
        <w:spacing w:line="276" w:lineRule="auto"/>
        <w:jc w:val="both"/>
        <w:rPr>
          <w:rFonts w:ascii="Arial" w:hAnsi="Arial" w:cs="Arial"/>
          <w:sz w:val="20"/>
          <w:szCs w:val="20"/>
        </w:rPr>
      </w:pPr>
      <w:r w:rsidRPr="00460F06">
        <w:rPr>
          <w:rFonts w:ascii="Arial" w:hAnsi="Arial" w:cs="Arial"/>
          <w:sz w:val="20"/>
          <w:szCs w:val="20"/>
        </w:rPr>
        <w:t xml:space="preserve">Vzorovú úlohu žiaci riešia spolu s učiteľom, kde učiteľ zvykne nechať istý priestor aj pre žiaka aby niektoré drobné čiastkové riešenia samostatne </w:t>
      </w:r>
      <w:r w:rsidR="00411296">
        <w:rPr>
          <w:rFonts w:ascii="Arial" w:hAnsi="Arial" w:cs="Arial"/>
          <w:sz w:val="20"/>
          <w:szCs w:val="20"/>
        </w:rPr>
        <w:t xml:space="preserve">vyriešil a napíšu vzorový postup. </w:t>
      </w:r>
    </w:p>
    <w:p w:rsidR="00411296" w:rsidRDefault="00460F06" w:rsidP="000D541A">
      <w:pPr>
        <w:pStyle w:val="Bezriadkovania"/>
        <w:numPr>
          <w:ilvl w:val="0"/>
          <w:numId w:val="5"/>
        </w:numPr>
        <w:spacing w:line="276" w:lineRule="auto"/>
        <w:jc w:val="both"/>
        <w:rPr>
          <w:rFonts w:ascii="Arial" w:hAnsi="Arial" w:cs="Arial"/>
          <w:sz w:val="20"/>
          <w:szCs w:val="20"/>
        </w:rPr>
      </w:pPr>
      <w:r w:rsidRPr="00411296">
        <w:rPr>
          <w:rFonts w:ascii="Arial" w:hAnsi="Arial" w:cs="Arial"/>
          <w:sz w:val="20"/>
          <w:szCs w:val="20"/>
        </w:rPr>
        <w:t xml:space="preserve">Učiteľ používa </w:t>
      </w:r>
      <w:proofErr w:type="spellStart"/>
      <w:r w:rsidRPr="00411296">
        <w:rPr>
          <w:rFonts w:ascii="Arial" w:hAnsi="Arial" w:cs="Arial"/>
          <w:sz w:val="20"/>
          <w:szCs w:val="20"/>
        </w:rPr>
        <w:t>dataprojektor</w:t>
      </w:r>
      <w:proofErr w:type="spellEnd"/>
      <w:r w:rsidRPr="00411296">
        <w:rPr>
          <w:rFonts w:ascii="Arial" w:hAnsi="Arial" w:cs="Arial"/>
          <w:sz w:val="20"/>
          <w:szCs w:val="20"/>
        </w:rPr>
        <w:t>, tabuľu a </w:t>
      </w:r>
      <w:proofErr w:type="spellStart"/>
      <w:r w:rsidRPr="00411296">
        <w:rPr>
          <w:rFonts w:ascii="Arial" w:hAnsi="Arial" w:cs="Arial"/>
          <w:sz w:val="20"/>
          <w:szCs w:val="20"/>
        </w:rPr>
        <w:t>prezentér</w:t>
      </w:r>
      <w:proofErr w:type="spellEnd"/>
      <w:r w:rsidRPr="00411296">
        <w:rPr>
          <w:rFonts w:ascii="Arial" w:hAnsi="Arial" w:cs="Arial"/>
          <w:sz w:val="20"/>
          <w:szCs w:val="20"/>
        </w:rPr>
        <w:t xml:space="preserve">. </w:t>
      </w:r>
    </w:p>
    <w:p w:rsidR="00460F06" w:rsidRPr="00411296" w:rsidRDefault="00460F06" w:rsidP="000D541A">
      <w:pPr>
        <w:pStyle w:val="Bezriadkovania"/>
        <w:numPr>
          <w:ilvl w:val="0"/>
          <w:numId w:val="5"/>
        </w:numPr>
        <w:spacing w:line="276" w:lineRule="auto"/>
        <w:jc w:val="both"/>
        <w:rPr>
          <w:rFonts w:ascii="Arial" w:hAnsi="Arial" w:cs="Arial"/>
          <w:sz w:val="20"/>
          <w:szCs w:val="20"/>
        </w:rPr>
      </w:pPr>
      <w:r w:rsidRPr="00411296">
        <w:rPr>
          <w:rFonts w:ascii="Arial" w:hAnsi="Arial" w:cs="Arial"/>
          <w:sz w:val="20"/>
          <w:szCs w:val="20"/>
        </w:rPr>
        <w:t xml:space="preserve">Po úvodnom teoretickom výklade a praktickej demonštrácii, zadá učiteľ úlohu na samostatné riešenie pre žiakov. </w:t>
      </w:r>
    </w:p>
    <w:p w:rsidR="00460F06" w:rsidRPr="00460F06" w:rsidRDefault="00460F06" w:rsidP="000D541A">
      <w:pPr>
        <w:pStyle w:val="Bezriadkovania"/>
        <w:numPr>
          <w:ilvl w:val="0"/>
          <w:numId w:val="5"/>
        </w:numPr>
        <w:spacing w:line="276" w:lineRule="auto"/>
        <w:rPr>
          <w:rFonts w:ascii="Arial" w:hAnsi="Arial" w:cs="Arial"/>
          <w:sz w:val="20"/>
          <w:szCs w:val="20"/>
        </w:rPr>
      </w:pPr>
      <w:r w:rsidRPr="00460F06">
        <w:rPr>
          <w:rFonts w:ascii="Arial" w:hAnsi="Arial" w:cs="Arial"/>
          <w:sz w:val="20"/>
          <w:szCs w:val="20"/>
        </w:rPr>
        <w:t xml:space="preserve">Žiaci na </w:t>
      </w:r>
      <w:r w:rsidRPr="00411296">
        <w:rPr>
          <w:rFonts w:ascii="Arial" w:hAnsi="Arial" w:cs="Arial"/>
          <w:b/>
          <w:sz w:val="20"/>
          <w:szCs w:val="20"/>
        </w:rPr>
        <w:t>odbornom výcviku</w:t>
      </w:r>
      <w:r w:rsidRPr="00460F06">
        <w:rPr>
          <w:rFonts w:ascii="Arial" w:hAnsi="Arial" w:cs="Arial"/>
          <w:sz w:val="20"/>
          <w:szCs w:val="20"/>
        </w:rPr>
        <w:t xml:space="preserve"> sú väčšinou zhromaždení v kruhu majstra a nejakého automobilu, jeho funkčného modelu alebo jeho funkčnej časti. Majster demonštruje istý úkon (meranie emisií...) vykonávaný na technickom zariadení pričom využíva aj tabuľu, keď treba vysvetliť technologický postup či princíp fungovania (štartovanie auta).</w:t>
      </w:r>
      <w:r w:rsidR="00411296">
        <w:rPr>
          <w:rFonts w:ascii="Arial" w:hAnsi="Arial" w:cs="Arial"/>
          <w:sz w:val="20"/>
          <w:szCs w:val="20"/>
        </w:rPr>
        <w:br/>
      </w:r>
      <w:r w:rsidRPr="00460F06">
        <w:rPr>
          <w:rFonts w:ascii="Arial" w:hAnsi="Arial" w:cs="Arial"/>
          <w:sz w:val="20"/>
          <w:szCs w:val="20"/>
        </w:rPr>
        <w:t xml:space="preserve">Inováciu vidno v použití moderných učebných pomôcok, ktorých je v dielňach bohaté množstvo. Počas vykonávania demonštrácie je učiteľ opäť akoby časťou tímu, akoby jeho líder, ktorý najprv ukáže a až potom vyžaduje. Potom učiteľ rozdelí žiakov do skupín a nechá ich tímovo vykonávať zadanú úlohu, ktorú im demonštroval. </w:t>
      </w:r>
    </w:p>
    <w:p w:rsidR="00460F06" w:rsidRDefault="00460F06" w:rsidP="000D541A">
      <w:pPr>
        <w:spacing w:after="0"/>
        <w:jc w:val="both"/>
        <w:rPr>
          <w:rFonts w:ascii="Arial" w:hAnsi="Arial" w:cs="Arial"/>
          <w:sz w:val="20"/>
          <w:szCs w:val="20"/>
          <w:u w:val="single"/>
        </w:rPr>
      </w:pPr>
    </w:p>
    <w:p w:rsidR="00460F06" w:rsidRDefault="00460F06" w:rsidP="00DC2431">
      <w:pPr>
        <w:spacing w:after="0"/>
        <w:jc w:val="both"/>
        <w:rPr>
          <w:rFonts w:ascii="Arial" w:hAnsi="Arial" w:cs="Arial"/>
          <w:sz w:val="20"/>
          <w:szCs w:val="20"/>
          <w:u w:val="single"/>
        </w:rPr>
      </w:pPr>
    </w:p>
    <w:p w:rsidR="00460F06" w:rsidRDefault="00460F06" w:rsidP="00DC2431">
      <w:pPr>
        <w:spacing w:after="0"/>
        <w:jc w:val="both"/>
        <w:rPr>
          <w:rFonts w:ascii="Arial" w:hAnsi="Arial" w:cs="Arial"/>
          <w:sz w:val="20"/>
          <w:szCs w:val="20"/>
          <w:u w:val="single"/>
        </w:rPr>
      </w:pPr>
    </w:p>
    <w:p w:rsidR="000D541A" w:rsidRDefault="000D541A">
      <w:pPr>
        <w:rPr>
          <w:rFonts w:ascii="Arial" w:hAnsi="Arial" w:cs="Arial"/>
          <w:sz w:val="20"/>
          <w:szCs w:val="20"/>
          <w:u w:val="single"/>
        </w:rPr>
      </w:pPr>
      <w:r>
        <w:rPr>
          <w:rFonts w:ascii="Arial" w:hAnsi="Arial" w:cs="Arial"/>
          <w:sz w:val="20"/>
          <w:szCs w:val="20"/>
          <w:u w:val="single"/>
        </w:rPr>
        <w:br w:type="page"/>
      </w:r>
    </w:p>
    <w:p w:rsidR="001F757D" w:rsidRPr="001E034E" w:rsidRDefault="001E034E" w:rsidP="001F757D">
      <w:pPr>
        <w:jc w:val="both"/>
        <w:rPr>
          <w:rFonts w:ascii="Arial" w:hAnsi="Arial" w:cs="Arial"/>
          <w:b/>
          <w:sz w:val="24"/>
          <w:szCs w:val="24"/>
        </w:rPr>
      </w:pPr>
      <w:r>
        <w:rPr>
          <w:rFonts w:ascii="Arial" w:hAnsi="Arial" w:cs="Arial"/>
          <w:b/>
          <w:sz w:val="24"/>
          <w:szCs w:val="24"/>
        </w:rPr>
        <w:lastRenderedPageBreak/>
        <w:t xml:space="preserve">3/ </w:t>
      </w:r>
      <w:r w:rsidR="001F757D" w:rsidRPr="001E034E">
        <w:rPr>
          <w:rFonts w:ascii="Arial" w:hAnsi="Arial" w:cs="Arial"/>
          <w:b/>
          <w:sz w:val="24"/>
          <w:szCs w:val="24"/>
        </w:rPr>
        <w:t xml:space="preserve">Záverečné postrehy a návrhy: </w:t>
      </w:r>
    </w:p>
    <w:p w:rsidR="001F757D" w:rsidRPr="003E49BF" w:rsidRDefault="001E034E" w:rsidP="003E49BF">
      <w:pPr>
        <w:pStyle w:val="Odsekzoznamu"/>
        <w:numPr>
          <w:ilvl w:val="0"/>
          <w:numId w:val="7"/>
        </w:numPr>
        <w:spacing w:after="0"/>
        <w:rPr>
          <w:rFonts w:ascii="Arial" w:hAnsi="Arial" w:cs="Arial"/>
          <w:sz w:val="20"/>
          <w:szCs w:val="20"/>
        </w:rPr>
      </w:pPr>
      <w:r w:rsidRPr="003E49BF">
        <w:rPr>
          <w:rFonts w:ascii="Arial" w:hAnsi="Arial" w:cs="Arial"/>
          <w:sz w:val="20"/>
          <w:szCs w:val="20"/>
        </w:rPr>
        <w:t>V</w:t>
      </w:r>
      <w:r w:rsidR="001F757D" w:rsidRPr="003E49BF">
        <w:rPr>
          <w:rFonts w:ascii="Arial" w:hAnsi="Arial" w:cs="Arial"/>
          <w:sz w:val="20"/>
          <w:szCs w:val="20"/>
        </w:rPr>
        <w:t xml:space="preserve">yskúšať </w:t>
      </w:r>
      <w:r w:rsidR="001F757D" w:rsidRPr="003E49BF">
        <w:rPr>
          <w:rFonts w:ascii="Arial" w:hAnsi="Arial" w:cs="Arial"/>
          <w:b/>
          <w:sz w:val="20"/>
          <w:szCs w:val="20"/>
        </w:rPr>
        <w:t>prepojenie teoretickej výučby s praxou</w:t>
      </w:r>
      <w:r w:rsidR="001F757D" w:rsidRPr="003E49BF">
        <w:rPr>
          <w:rFonts w:ascii="Arial" w:hAnsi="Arial" w:cs="Arial"/>
          <w:sz w:val="20"/>
          <w:szCs w:val="20"/>
        </w:rPr>
        <w:t xml:space="preserve"> </w:t>
      </w:r>
      <w:r w:rsidR="004B37F7" w:rsidRPr="003E49BF">
        <w:rPr>
          <w:rFonts w:ascii="Arial" w:hAnsi="Arial" w:cs="Arial"/>
          <w:sz w:val="20"/>
          <w:szCs w:val="20"/>
        </w:rPr>
        <w:t>(</w:t>
      </w:r>
      <w:r w:rsidR="001F757D" w:rsidRPr="003E49BF">
        <w:rPr>
          <w:rFonts w:ascii="Arial" w:hAnsi="Arial" w:cs="Arial"/>
          <w:sz w:val="20"/>
          <w:szCs w:val="20"/>
        </w:rPr>
        <w:t>vyučujúci učia odborný výcvik aj odborné predmety na teoretickom vyučovaní</w:t>
      </w:r>
      <w:r w:rsidR="004B37F7" w:rsidRPr="003E49BF">
        <w:rPr>
          <w:rFonts w:ascii="Arial" w:hAnsi="Arial" w:cs="Arial"/>
          <w:sz w:val="20"/>
          <w:szCs w:val="20"/>
        </w:rPr>
        <w:t>)</w:t>
      </w:r>
      <w:r w:rsidRPr="003E49BF">
        <w:rPr>
          <w:rFonts w:ascii="Arial" w:hAnsi="Arial" w:cs="Arial"/>
          <w:sz w:val="20"/>
          <w:szCs w:val="20"/>
        </w:rPr>
        <w:t>,</w:t>
      </w:r>
    </w:p>
    <w:p w:rsidR="001F757D" w:rsidRPr="003E49BF" w:rsidRDefault="001E034E" w:rsidP="003E49BF">
      <w:pPr>
        <w:pStyle w:val="Odsekzoznamu"/>
        <w:numPr>
          <w:ilvl w:val="0"/>
          <w:numId w:val="7"/>
        </w:numPr>
        <w:spacing w:after="0"/>
        <w:rPr>
          <w:rFonts w:ascii="Arial" w:hAnsi="Arial" w:cs="Arial"/>
          <w:sz w:val="20"/>
          <w:szCs w:val="20"/>
        </w:rPr>
      </w:pPr>
      <w:r w:rsidRPr="003E49BF">
        <w:rPr>
          <w:rFonts w:ascii="Arial" w:hAnsi="Arial" w:cs="Arial"/>
          <w:sz w:val="20"/>
          <w:szCs w:val="20"/>
        </w:rPr>
        <w:t>ž</w:t>
      </w:r>
      <w:r w:rsidR="001F757D" w:rsidRPr="003E49BF">
        <w:rPr>
          <w:rFonts w:ascii="Arial" w:hAnsi="Arial" w:cs="Arial"/>
          <w:sz w:val="20"/>
          <w:szCs w:val="20"/>
        </w:rPr>
        <w:t>iaci poznajú maturitné otázky od prvého ročníka a sú na ne priamo pripravovaní – formou zadania referátu</w:t>
      </w:r>
      <w:r w:rsidRPr="003E49BF">
        <w:rPr>
          <w:rFonts w:ascii="Arial" w:hAnsi="Arial" w:cs="Arial"/>
          <w:sz w:val="20"/>
          <w:szCs w:val="20"/>
        </w:rPr>
        <w:t>,</w:t>
      </w:r>
    </w:p>
    <w:p w:rsidR="004B37F7" w:rsidRPr="003E49BF" w:rsidRDefault="004B37F7" w:rsidP="003E49BF">
      <w:pPr>
        <w:numPr>
          <w:ilvl w:val="0"/>
          <w:numId w:val="7"/>
        </w:numPr>
        <w:spacing w:after="0"/>
        <w:rPr>
          <w:rFonts w:ascii="Arial" w:hAnsi="Arial" w:cs="Arial"/>
          <w:sz w:val="20"/>
          <w:szCs w:val="20"/>
        </w:rPr>
      </w:pPr>
      <w:r w:rsidRPr="003E49BF">
        <w:rPr>
          <w:rFonts w:ascii="Arial" w:hAnsi="Arial" w:cs="Arial"/>
          <w:sz w:val="20"/>
          <w:szCs w:val="20"/>
        </w:rPr>
        <w:t>metóda vyučovania - form</w:t>
      </w:r>
      <w:r w:rsidR="003E49BF" w:rsidRPr="003E49BF">
        <w:rPr>
          <w:rFonts w:ascii="Arial" w:hAnsi="Arial" w:cs="Arial"/>
          <w:sz w:val="20"/>
          <w:szCs w:val="20"/>
        </w:rPr>
        <w:t>ou</w:t>
      </w:r>
      <w:r w:rsidRPr="003E49BF">
        <w:rPr>
          <w:rFonts w:ascii="Arial" w:hAnsi="Arial" w:cs="Arial"/>
          <w:sz w:val="20"/>
          <w:szCs w:val="20"/>
        </w:rPr>
        <w:t xml:space="preserve"> "konzultácie" - žiaci </w:t>
      </w:r>
      <w:r w:rsidRPr="003E49BF">
        <w:rPr>
          <w:rFonts w:ascii="Arial" w:hAnsi="Arial" w:cs="Arial"/>
          <w:b/>
          <w:sz w:val="20"/>
          <w:szCs w:val="20"/>
        </w:rPr>
        <w:t>vopred dostanú učebný materiál</w:t>
      </w:r>
      <w:r w:rsidRPr="003E49BF">
        <w:rPr>
          <w:rFonts w:ascii="Arial" w:hAnsi="Arial" w:cs="Arial"/>
          <w:sz w:val="20"/>
          <w:szCs w:val="20"/>
        </w:rPr>
        <w:t xml:space="preserve">, ktorý si pred hodinou preštudujú a na hodine o </w:t>
      </w:r>
      <w:r w:rsidR="003E49BF" w:rsidRPr="003E49BF">
        <w:rPr>
          <w:rFonts w:ascii="Arial" w:hAnsi="Arial" w:cs="Arial"/>
          <w:sz w:val="20"/>
          <w:szCs w:val="20"/>
        </w:rPr>
        <w:t>ňom</w:t>
      </w:r>
      <w:r w:rsidRPr="003E49BF">
        <w:rPr>
          <w:rFonts w:ascii="Arial" w:hAnsi="Arial" w:cs="Arial"/>
          <w:sz w:val="20"/>
          <w:szCs w:val="20"/>
        </w:rPr>
        <w:t xml:space="preserve"> diskutujú,</w:t>
      </w:r>
    </w:p>
    <w:p w:rsidR="001F757D" w:rsidRPr="003E49BF" w:rsidRDefault="001E034E" w:rsidP="003E49BF">
      <w:pPr>
        <w:pStyle w:val="Odsekzoznamu"/>
        <w:numPr>
          <w:ilvl w:val="0"/>
          <w:numId w:val="7"/>
        </w:numPr>
        <w:spacing w:after="0"/>
        <w:rPr>
          <w:rFonts w:ascii="Arial" w:hAnsi="Arial" w:cs="Arial"/>
          <w:sz w:val="20"/>
          <w:szCs w:val="20"/>
        </w:rPr>
      </w:pPr>
      <w:r w:rsidRPr="003E49BF">
        <w:rPr>
          <w:rFonts w:ascii="Arial" w:hAnsi="Arial" w:cs="Arial"/>
          <w:sz w:val="20"/>
          <w:szCs w:val="20"/>
        </w:rPr>
        <w:t>v</w:t>
      </w:r>
      <w:r w:rsidR="001F757D" w:rsidRPr="003E49BF">
        <w:rPr>
          <w:rFonts w:ascii="Arial" w:hAnsi="Arial" w:cs="Arial"/>
          <w:sz w:val="20"/>
          <w:szCs w:val="20"/>
        </w:rPr>
        <w:t xml:space="preserve">ýznam reklamy na </w:t>
      </w:r>
      <w:r w:rsidR="001F757D" w:rsidRPr="003E49BF">
        <w:rPr>
          <w:rFonts w:ascii="Arial" w:hAnsi="Arial" w:cs="Arial"/>
          <w:b/>
          <w:sz w:val="20"/>
          <w:szCs w:val="20"/>
        </w:rPr>
        <w:t>propagáciu</w:t>
      </w:r>
      <w:r w:rsidR="001F757D" w:rsidRPr="003E49BF">
        <w:rPr>
          <w:rFonts w:ascii="Arial" w:hAnsi="Arial" w:cs="Arial"/>
          <w:sz w:val="20"/>
          <w:szCs w:val="20"/>
        </w:rPr>
        <w:t xml:space="preserve"> </w:t>
      </w:r>
      <w:r w:rsidR="001F757D" w:rsidRPr="003E49BF">
        <w:rPr>
          <w:rFonts w:ascii="Arial" w:hAnsi="Arial" w:cs="Arial"/>
          <w:b/>
          <w:sz w:val="20"/>
          <w:szCs w:val="20"/>
        </w:rPr>
        <w:t>školy</w:t>
      </w:r>
      <w:r w:rsidR="001F757D" w:rsidRPr="003E49BF">
        <w:rPr>
          <w:rFonts w:ascii="Arial" w:hAnsi="Arial" w:cs="Arial"/>
          <w:sz w:val="20"/>
          <w:szCs w:val="20"/>
        </w:rPr>
        <w:t xml:space="preserve">: reklama na vozidlách autoškoly, výukové </w:t>
      </w:r>
      <w:r w:rsidR="001F757D" w:rsidRPr="003E49BF">
        <w:rPr>
          <w:rFonts w:ascii="Arial" w:hAnsi="Arial" w:cs="Arial"/>
          <w:b/>
          <w:sz w:val="20"/>
          <w:szCs w:val="20"/>
        </w:rPr>
        <w:t>trenažéri</w:t>
      </w:r>
      <w:r w:rsidR="001F757D" w:rsidRPr="003E49BF">
        <w:rPr>
          <w:rFonts w:ascii="Arial" w:hAnsi="Arial" w:cs="Arial"/>
          <w:sz w:val="20"/>
          <w:szCs w:val="20"/>
        </w:rPr>
        <w:t xml:space="preserve"> a signalizačné vizu</w:t>
      </w:r>
      <w:r w:rsidR="003E49BF">
        <w:rPr>
          <w:rFonts w:ascii="Arial" w:hAnsi="Arial" w:cs="Arial"/>
          <w:sz w:val="20"/>
          <w:szCs w:val="20"/>
        </w:rPr>
        <w:t>álne zariadenia využívať aj na d</w:t>
      </w:r>
      <w:r w:rsidR="001F757D" w:rsidRPr="003E49BF">
        <w:rPr>
          <w:rFonts w:ascii="Arial" w:hAnsi="Arial" w:cs="Arial"/>
          <w:sz w:val="20"/>
          <w:szCs w:val="20"/>
        </w:rPr>
        <w:t>ni otvorených dverí</w:t>
      </w:r>
      <w:r w:rsidRPr="003E49BF">
        <w:rPr>
          <w:rFonts w:ascii="Arial" w:hAnsi="Arial" w:cs="Arial"/>
          <w:sz w:val="20"/>
          <w:szCs w:val="20"/>
        </w:rPr>
        <w:t>,</w:t>
      </w:r>
    </w:p>
    <w:p w:rsidR="001E034E" w:rsidRPr="003E49BF" w:rsidRDefault="001E034E" w:rsidP="003E49BF">
      <w:pPr>
        <w:pStyle w:val="Odsekzoznamu"/>
        <w:numPr>
          <w:ilvl w:val="0"/>
          <w:numId w:val="7"/>
        </w:numPr>
        <w:spacing w:after="0"/>
        <w:rPr>
          <w:rFonts w:ascii="Arial" w:hAnsi="Arial" w:cs="Arial"/>
          <w:sz w:val="20"/>
          <w:szCs w:val="20"/>
        </w:rPr>
      </w:pPr>
      <w:r w:rsidRPr="003E49BF">
        <w:rPr>
          <w:rFonts w:ascii="Arial" w:hAnsi="Arial" w:cs="Arial"/>
          <w:b/>
          <w:sz w:val="20"/>
          <w:szCs w:val="20"/>
        </w:rPr>
        <w:t>v</w:t>
      </w:r>
      <w:r w:rsidR="001F757D" w:rsidRPr="003E49BF">
        <w:rPr>
          <w:rFonts w:ascii="Arial" w:hAnsi="Arial" w:cs="Arial"/>
          <w:b/>
          <w:sz w:val="20"/>
          <w:szCs w:val="20"/>
        </w:rPr>
        <w:t>ybavenie autodielní</w:t>
      </w:r>
      <w:r w:rsidR="001F757D" w:rsidRPr="003E49BF">
        <w:rPr>
          <w:rFonts w:ascii="Arial" w:hAnsi="Arial" w:cs="Arial"/>
          <w:sz w:val="20"/>
          <w:szCs w:val="20"/>
        </w:rPr>
        <w:t xml:space="preserve"> – moderná diagnostika, prípravky a</w:t>
      </w:r>
      <w:r w:rsidRPr="003E49BF">
        <w:rPr>
          <w:rFonts w:ascii="Arial" w:hAnsi="Arial" w:cs="Arial"/>
          <w:sz w:val="20"/>
          <w:szCs w:val="20"/>
        </w:rPr>
        <w:t> </w:t>
      </w:r>
      <w:r w:rsidR="001F757D" w:rsidRPr="003E49BF">
        <w:rPr>
          <w:rFonts w:ascii="Arial" w:hAnsi="Arial" w:cs="Arial"/>
          <w:sz w:val="20"/>
          <w:szCs w:val="20"/>
        </w:rPr>
        <w:t>prístroje</w:t>
      </w:r>
      <w:r w:rsidRPr="003E49BF">
        <w:rPr>
          <w:rFonts w:ascii="Arial" w:hAnsi="Arial" w:cs="Arial"/>
          <w:sz w:val="20"/>
          <w:szCs w:val="20"/>
        </w:rPr>
        <w:t>, vlastné vyrobené pomôcky, napr. na diagnostiku simulátor chýb, motory na rozoberanie a</w:t>
      </w:r>
      <w:r w:rsidR="009D3F88" w:rsidRPr="003E49BF">
        <w:rPr>
          <w:rFonts w:ascii="Arial" w:hAnsi="Arial" w:cs="Arial"/>
          <w:sz w:val="20"/>
          <w:szCs w:val="20"/>
        </w:rPr>
        <w:t> </w:t>
      </w:r>
      <w:r w:rsidRPr="003E49BF">
        <w:rPr>
          <w:rFonts w:ascii="Arial" w:hAnsi="Arial" w:cs="Arial"/>
          <w:sz w:val="20"/>
          <w:szCs w:val="20"/>
        </w:rPr>
        <w:t>skladanie</w:t>
      </w:r>
      <w:r w:rsidR="009D3F88" w:rsidRPr="003E49BF">
        <w:rPr>
          <w:rFonts w:ascii="Arial" w:hAnsi="Arial" w:cs="Arial"/>
          <w:sz w:val="20"/>
          <w:szCs w:val="20"/>
        </w:rPr>
        <w:t xml:space="preserve">, </w:t>
      </w:r>
    </w:p>
    <w:p w:rsidR="009D3F88" w:rsidRPr="003E49BF" w:rsidRDefault="009D3F88" w:rsidP="003E49BF">
      <w:pPr>
        <w:pStyle w:val="Odsekzoznamu"/>
        <w:numPr>
          <w:ilvl w:val="0"/>
          <w:numId w:val="7"/>
        </w:numPr>
        <w:spacing w:after="0"/>
        <w:rPr>
          <w:rFonts w:ascii="Arial" w:hAnsi="Arial" w:cs="Arial"/>
          <w:sz w:val="20"/>
          <w:szCs w:val="20"/>
        </w:rPr>
      </w:pPr>
      <w:r w:rsidRPr="003E49BF">
        <w:rPr>
          <w:rFonts w:ascii="Arial" w:hAnsi="Arial" w:cs="Arial"/>
          <w:b/>
          <w:sz w:val="20"/>
          <w:szCs w:val="20"/>
        </w:rPr>
        <w:t>dostatok pomôcok</w:t>
      </w:r>
      <w:r w:rsidRPr="003E49BF">
        <w:rPr>
          <w:rFonts w:ascii="Arial" w:hAnsi="Arial" w:cs="Arial"/>
          <w:sz w:val="20"/>
          <w:szCs w:val="20"/>
        </w:rPr>
        <w:t xml:space="preserve"> – do práce sú zapojení všetci žiaci alebo pracujú vo dvojiciach podľa zadanej úlohy a postupu,</w:t>
      </w:r>
    </w:p>
    <w:p w:rsidR="009D3F88" w:rsidRPr="003E49BF" w:rsidRDefault="009D3F88" w:rsidP="003E49BF">
      <w:pPr>
        <w:pStyle w:val="Odsekzoznamu"/>
        <w:numPr>
          <w:ilvl w:val="0"/>
          <w:numId w:val="7"/>
        </w:numPr>
        <w:rPr>
          <w:rFonts w:ascii="Arial" w:hAnsi="Arial" w:cs="Arial"/>
          <w:sz w:val="20"/>
          <w:szCs w:val="20"/>
        </w:rPr>
      </w:pPr>
      <w:r w:rsidRPr="003E49BF">
        <w:rPr>
          <w:rFonts w:ascii="Arial" w:hAnsi="Arial" w:cs="Arial"/>
          <w:sz w:val="20"/>
          <w:szCs w:val="20"/>
        </w:rPr>
        <w:t>aktívna práca žiakov na komerčných zákazkách</w:t>
      </w:r>
      <w:r w:rsidR="003E49BF">
        <w:rPr>
          <w:rFonts w:ascii="Arial" w:hAnsi="Arial" w:cs="Arial"/>
          <w:sz w:val="20"/>
          <w:szCs w:val="20"/>
        </w:rPr>
        <w:t>,</w:t>
      </w:r>
    </w:p>
    <w:p w:rsidR="001F757D" w:rsidRPr="003E49BF" w:rsidRDefault="009D3F88" w:rsidP="003E49BF">
      <w:pPr>
        <w:pStyle w:val="Odsekzoznamu"/>
        <w:numPr>
          <w:ilvl w:val="0"/>
          <w:numId w:val="7"/>
        </w:numPr>
        <w:rPr>
          <w:rFonts w:ascii="Arial" w:hAnsi="Arial" w:cs="Arial"/>
          <w:sz w:val="20"/>
          <w:szCs w:val="20"/>
        </w:rPr>
      </w:pPr>
      <w:r w:rsidRPr="003E49BF">
        <w:rPr>
          <w:rFonts w:ascii="Arial" w:hAnsi="Arial" w:cs="Arial"/>
          <w:sz w:val="20"/>
          <w:szCs w:val="20"/>
        </w:rPr>
        <w:t>vyučovanie</w:t>
      </w:r>
      <w:r w:rsidR="001F757D" w:rsidRPr="003E49BF">
        <w:rPr>
          <w:rFonts w:ascii="Arial" w:hAnsi="Arial" w:cs="Arial"/>
          <w:sz w:val="20"/>
          <w:szCs w:val="20"/>
        </w:rPr>
        <w:t xml:space="preserve"> na</w:t>
      </w:r>
      <w:r w:rsidRPr="003E49BF">
        <w:rPr>
          <w:rFonts w:ascii="Arial" w:hAnsi="Arial" w:cs="Arial"/>
          <w:sz w:val="20"/>
          <w:szCs w:val="20"/>
        </w:rPr>
        <w:t xml:space="preserve"> zváračskom</w:t>
      </w:r>
      <w:r w:rsidR="001F757D" w:rsidRPr="003E49BF">
        <w:rPr>
          <w:rFonts w:ascii="Arial" w:hAnsi="Arial" w:cs="Arial"/>
          <w:sz w:val="20"/>
          <w:szCs w:val="20"/>
        </w:rPr>
        <w:t xml:space="preserve"> trenažér</w:t>
      </w:r>
      <w:r w:rsidRPr="003E49BF">
        <w:rPr>
          <w:rFonts w:ascii="Arial" w:hAnsi="Arial" w:cs="Arial"/>
          <w:sz w:val="20"/>
          <w:szCs w:val="20"/>
        </w:rPr>
        <w:t>i,</w:t>
      </w:r>
    </w:p>
    <w:p w:rsidR="001F757D" w:rsidRPr="003E49BF" w:rsidRDefault="009D3F88" w:rsidP="003E49BF">
      <w:pPr>
        <w:pStyle w:val="Odsekzoznamu"/>
        <w:numPr>
          <w:ilvl w:val="0"/>
          <w:numId w:val="7"/>
        </w:numPr>
        <w:rPr>
          <w:rFonts w:ascii="Arial" w:hAnsi="Arial" w:cs="Arial"/>
          <w:sz w:val="20"/>
          <w:szCs w:val="20"/>
        </w:rPr>
      </w:pPr>
      <w:r w:rsidRPr="003E49BF">
        <w:rPr>
          <w:rFonts w:ascii="Arial" w:hAnsi="Arial" w:cs="Arial"/>
          <w:sz w:val="20"/>
          <w:szCs w:val="20"/>
        </w:rPr>
        <w:t>ú</w:t>
      </w:r>
      <w:r w:rsidR="001F757D" w:rsidRPr="003E49BF">
        <w:rPr>
          <w:rFonts w:ascii="Arial" w:hAnsi="Arial" w:cs="Arial"/>
          <w:sz w:val="20"/>
          <w:szCs w:val="20"/>
        </w:rPr>
        <w:t xml:space="preserve">zky kontakt a </w:t>
      </w:r>
      <w:r w:rsidR="001F757D" w:rsidRPr="003E49BF">
        <w:rPr>
          <w:rFonts w:ascii="Arial" w:hAnsi="Arial" w:cs="Arial"/>
          <w:b/>
          <w:sz w:val="20"/>
          <w:szCs w:val="20"/>
        </w:rPr>
        <w:t>spolupráca s automobilkami</w:t>
      </w:r>
      <w:r w:rsidR="001F757D" w:rsidRPr="003E49BF">
        <w:rPr>
          <w:rFonts w:ascii="Arial" w:hAnsi="Arial" w:cs="Arial"/>
          <w:sz w:val="20"/>
          <w:szCs w:val="20"/>
        </w:rPr>
        <w:t xml:space="preserve"> Škoda a </w:t>
      </w:r>
      <w:proofErr w:type="spellStart"/>
      <w:r w:rsidRPr="003E49BF">
        <w:rPr>
          <w:rFonts w:ascii="Arial" w:hAnsi="Arial" w:cs="Arial"/>
          <w:sz w:val="20"/>
          <w:szCs w:val="20"/>
        </w:rPr>
        <w:t>Iveco</w:t>
      </w:r>
      <w:proofErr w:type="spellEnd"/>
      <w:r w:rsidR="001F757D" w:rsidRPr="003E49BF">
        <w:rPr>
          <w:rFonts w:ascii="Arial" w:hAnsi="Arial" w:cs="Arial"/>
          <w:sz w:val="20"/>
          <w:szCs w:val="20"/>
        </w:rPr>
        <w:t xml:space="preserve"> – vybaveni</w:t>
      </w:r>
      <w:r w:rsidRPr="003E49BF">
        <w:rPr>
          <w:rFonts w:ascii="Arial" w:hAnsi="Arial" w:cs="Arial"/>
          <w:sz w:val="20"/>
          <w:szCs w:val="20"/>
        </w:rPr>
        <w:t>e odborných učební a autodielní,</w:t>
      </w:r>
    </w:p>
    <w:p w:rsidR="009D3F88" w:rsidRPr="003E49BF" w:rsidRDefault="009D3F88" w:rsidP="003E49BF">
      <w:pPr>
        <w:pStyle w:val="Odsekzoznamu"/>
        <w:numPr>
          <w:ilvl w:val="0"/>
          <w:numId w:val="7"/>
        </w:numPr>
        <w:spacing w:after="0"/>
        <w:rPr>
          <w:rFonts w:ascii="Arial" w:hAnsi="Arial" w:cs="Arial"/>
          <w:sz w:val="20"/>
          <w:szCs w:val="20"/>
          <w:lang w:val="cs-CZ"/>
        </w:rPr>
      </w:pPr>
      <w:r w:rsidRPr="003E49BF">
        <w:rPr>
          <w:rFonts w:ascii="Arial" w:hAnsi="Arial" w:cs="Arial"/>
          <w:sz w:val="20"/>
          <w:szCs w:val="20"/>
        </w:rPr>
        <w:t>pokúsiť sa vytvoriť spoluprácu s niektorou automobilkou na SK</w:t>
      </w:r>
      <w:r w:rsidR="004B37F7" w:rsidRPr="003E49BF">
        <w:rPr>
          <w:rFonts w:ascii="Arial" w:hAnsi="Arial" w:cs="Arial"/>
          <w:sz w:val="20"/>
          <w:szCs w:val="20"/>
        </w:rPr>
        <w:t>,</w:t>
      </w:r>
      <w:r w:rsidRPr="003E49BF">
        <w:rPr>
          <w:rFonts w:ascii="Arial" w:hAnsi="Arial" w:cs="Arial"/>
          <w:sz w:val="20"/>
          <w:szCs w:val="20"/>
        </w:rPr>
        <w:t xml:space="preserve"> </w:t>
      </w:r>
    </w:p>
    <w:p w:rsidR="004B37F7" w:rsidRPr="003E49BF" w:rsidRDefault="004B37F7" w:rsidP="003E49BF">
      <w:pPr>
        <w:numPr>
          <w:ilvl w:val="0"/>
          <w:numId w:val="7"/>
        </w:numPr>
        <w:spacing w:after="0"/>
        <w:rPr>
          <w:rFonts w:ascii="Arial" w:hAnsi="Arial" w:cs="Arial"/>
          <w:sz w:val="20"/>
          <w:szCs w:val="20"/>
        </w:rPr>
      </w:pPr>
      <w:r w:rsidRPr="003E49BF">
        <w:rPr>
          <w:rFonts w:ascii="Arial" w:hAnsi="Arial" w:cs="Arial"/>
          <w:sz w:val="20"/>
          <w:szCs w:val="20"/>
        </w:rPr>
        <w:t>zintenzívniť exkurzie do automobiliek na Slovensku a v Česku, a spojiť ich s odborným výkladom pre žiakov,</w:t>
      </w:r>
    </w:p>
    <w:p w:rsidR="004B37F7" w:rsidRPr="003E49BF" w:rsidRDefault="004B37F7" w:rsidP="003E49BF">
      <w:pPr>
        <w:numPr>
          <w:ilvl w:val="0"/>
          <w:numId w:val="7"/>
        </w:numPr>
        <w:spacing w:after="0"/>
        <w:rPr>
          <w:rFonts w:ascii="Arial" w:hAnsi="Arial" w:cs="Arial"/>
          <w:sz w:val="20"/>
          <w:szCs w:val="20"/>
        </w:rPr>
      </w:pPr>
      <w:r w:rsidRPr="003E49BF">
        <w:rPr>
          <w:rFonts w:ascii="Arial" w:hAnsi="Arial" w:cs="Arial"/>
          <w:sz w:val="20"/>
          <w:szCs w:val="20"/>
        </w:rPr>
        <w:t>počas teoretického a praktického vyučovania motivovať žiakov spoluprácou s automobilovým priemyslom,</w:t>
      </w:r>
    </w:p>
    <w:p w:rsidR="003E49BF" w:rsidRPr="003E49BF" w:rsidRDefault="009D3F88" w:rsidP="00EC4C63">
      <w:pPr>
        <w:pStyle w:val="Odsekzoznamu"/>
        <w:numPr>
          <w:ilvl w:val="0"/>
          <w:numId w:val="7"/>
        </w:numPr>
        <w:spacing w:after="0"/>
        <w:rPr>
          <w:rFonts w:ascii="Arial" w:hAnsi="Arial" w:cs="Arial"/>
          <w:color w:val="00B050"/>
          <w:sz w:val="20"/>
          <w:szCs w:val="20"/>
        </w:rPr>
      </w:pPr>
      <w:r w:rsidRPr="003E49BF">
        <w:rPr>
          <w:rFonts w:ascii="Arial" w:hAnsi="Arial" w:cs="Arial"/>
          <w:b/>
          <w:sz w:val="20"/>
          <w:szCs w:val="20"/>
        </w:rPr>
        <w:t>i</w:t>
      </w:r>
      <w:r w:rsidR="001F757D" w:rsidRPr="003E49BF">
        <w:rPr>
          <w:rFonts w:ascii="Arial" w:hAnsi="Arial" w:cs="Arial"/>
          <w:b/>
          <w:sz w:val="20"/>
          <w:szCs w:val="20"/>
        </w:rPr>
        <w:t>nteraktívny</w:t>
      </w:r>
      <w:r w:rsidR="001F757D" w:rsidRPr="003E49BF">
        <w:rPr>
          <w:rFonts w:ascii="Arial" w:hAnsi="Arial" w:cs="Arial"/>
          <w:sz w:val="20"/>
          <w:szCs w:val="20"/>
        </w:rPr>
        <w:t xml:space="preserve"> panel na chodbe školy slúži na okamžité vyhľadanie vyučujúceho, suplovania, rozvrhov a vo voľnom čase je prístupný na čítanie správ alebo interaktívne zábavné úlohy</w:t>
      </w:r>
      <w:r w:rsidR="002517E3">
        <w:rPr>
          <w:rFonts w:ascii="Arial" w:hAnsi="Arial" w:cs="Arial"/>
          <w:sz w:val="20"/>
          <w:szCs w:val="20"/>
        </w:rPr>
        <w:t>,</w:t>
      </w:r>
    </w:p>
    <w:p w:rsidR="009D3F88" w:rsidRPr="003E49BF" w:rsidRDefault="003E49BF" w:rsidP="00EC4C63">
      <w:pPr>
        <w:pStyle w:val="Odsekzoznamu"/>
        <w:numPr>
          <w:ilvl w:val="0"/>
          <w:numId w:val="7"/>
        </w:numPr>
        <w:spacing w:after="0"/>
        <w:rPr>
          <w:rFonts w:ascii="Arial" w:hAnsi="Arial" w:cs="Arial"/>
          <w:color w:val="00B050"/>
          <w:sz w:val="20"/>
          <w:szCs w:val="20"/>
        </w:rPr>
      </w:pPr>
      <w:r w:rsidRPr="002517E3">
        <w:rPr>
          <w:rFonts w:ascii="Arial" w:hAnsi="Arial" w:cs="Arial"/>
          <w:color w:val="00B050"/>
          <w:sz w:val="20"/>
          <w:szCs w:val="20"/>
          <w:highlight w:val="yellow"/>
        </w:rPr>
        <w:t>s</w:t>
      </w:r>
      <w:r w:rsidR="009D3F88" w:rsidRPr="002517E3">
        <w:rPr>
          <w:rFonts w:ascii="Arial" w:hAnsi="Arial" w:cs="Arial"/>
          <w:color w:val="00B050"/>
          <w:sz w:val="20"/>
          <w:szCs w:val="20"/>
          <w:highlight w:val="yellow"/>
        </w:rPr>
        <w:t>lušné správanie žiakov na hodinách teoretického a praktického vyučovania</w:t>
      </w:r>
      <w:r>
        <w:rPr>
          <w:rFonts w:ascii="Arial" w:hAnsi="Arial" w:cs="Arial"/>
          <w:color w:val="00B050"/>
          <w:sz w:val="20"/>
          <w:szCs w:val="20"/>
        </w:rPr>
        <w:t>.</w:t>
      </w:r>
    </w:p>
    <w:p w:rsidR="001F757D" w:rsidRPr="0061168B" w:rsidRDefault="001F757D" w:rsidP="001F757D">
      <w:pPr>
        <w:spacing w:after="0" w:line="240" w:lineRule="auto"/>
        <w:jc w:val="both"/>
        <w:rPr>
          <w:rFonts w:ascii="Arial" w:hAnsi="Arial" w:cs="Arial"/>
          <w:sz w:val="20"/>
          <w:szCs w:val="20"/>
        </w:rPr>
      </w:pPr>
    </w:p>
    <w:sectPr w:rsidR="001F757D" w:rsidRPr="0061168B" w:rsidSect="002517E3">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A3" w:rsidRDefault="00C50BA3" w:rsidP="002517E3">
      <w:pPr>
        <w:spacing w:after="0" w:line="240" w:lineRule="auto"/>
      </w:pPr>
      <w:r>
        <w:separator/>
      </w:r>
    </w:p>
  </w:endnote>
  <w:endnote w:type="continuationSeparator" w:id="0">
    <w:p w:rsidR="00C50BA3" w:rsidRDefault="00C50BA3" w:rsidP="0025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276954"/>
      <w:docPartObj>
        <w:docPartGallery w:val="Page Numbers (Bottom of Page)"/>
        <w:docPartUnique/>
      </w:docPartObj>
    </w:sdtPr>
    <w:sdtEndPr/>
    <w:sdtContent>
      <w:p w:rsidR="002517E3" w:rsidRDefault="002517E3">
        <w:pPr>
          <w:pStyle w:val="Pta"/>
          <w:jc w:val="right"/>
        </w:pPr>
        <w:r>
          <w:fldChar w:fldCharType="begin"/>
        </w:r>
        <w:r>
          <w:instrText>PAGE   \* MERGEFORMAT</w:instrText>
        </w:r>
        <w:r>
          <w:fldChar w:fldCharType="separate"/>
        </w:r>
        <w:r w:rsidR="002D6BF2">
          <w:rPr>
            <w:noProof/>
          </w:rPr>
          <w:t>1</w:t>
        </w:r>
        <w:r>
          <w:fldChar w:fldCharType="end"/>
        </w:r>
      </w:p>
    </w:sdtContent>
  </w:sdt>
  <w:p w:rsidR="002517E3" w:rsidRDefault="002517E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A3" w:rsidRDefault="00C50BA3" w:rsidP="002517E3">
      <w:pPr>
        <w:spacing w:after="0" w:line="240" w:lineRule="auto"/>
      </w:pPr>
      <w:r>
        <w:separator/>
      </w:r>
    </w:p>
  </w:footnote>
  <w:footnote w:type="continuationSeparator" w:id="0">
    <w:p w:rsidR="00C50BA3" w:rsidRDefault="00C50BA3" w:rsidP="00251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87F"/>
    <w:multiLevelType w:val="hybridMultilevel"/>
    <w:tmpl w:val="D1BEF868"/>
    <w:lvl w:ilvl="0" w:tplc="32486EBA">
      <w:start w:val="1"/>
      <w:numFmt w:val="bullet"/>
      <w:lvlText w:val="-"/>
      <w:lvlJc w:val="left"/>
      <w:pPr>
        <w:tabs>
          <w:tab w:val="num" w:pos="720"/>
        </w:tabs>
        <w:ind w:left="720" w:hanging="360"/>
      </w:pPr>
      <w:rPr>
        <w:rFonts w:ascii="Times New Roman" w:hAnsi="Times New Roman" w:hint="default"/>
      </w:rPr>
    </w:lvl>
    <w:lvl w:ilvl="1" w:tplc="4BBE1836" w:tentative="1">
      <w:start w:val="1"/>
      <w:numFmt w:val="bullet"/>
      <w:lvlText w:val="-"/>
      <w:lvlJc w:val="left"/>
      <w:pPr>
        <w:tabs>
          <w:tab w:val="num" w:pos="1440"/>
        </w:tabs>
        <w:ind w:left="1440" w:hanging="360"/>
      </w:pPr>
      <w:rPr>
        <w:rFonts w:ascii="Times New Roman" w:hAnsi="Times New Roman" w:hint="default"/>
      </w:rPr>
    </w:lvl>
    <w:lvl w:ilvl="2" w:tplc="24AC4892" w:tentative="1">
      <w:start w:val="1"/>
      <w:numFmt w:val="bullet"/>
      <w:lvlText w:val="-"/>
      <w:lvlJc w:val="left"/>
      <w:pPr>
        <w:tabs>
          <w:tab w:val="num" w:pos="2160"/>
        </w:tabs>
        <w:ind w:left="2160" w:hanging="360"/>
      </w:pPr>
      <w:rPr>
        <w:rFonts w:ascii="Times New Roman" w:hAnsi="Times New Roman" w:hint="default"/>
      </w:rPr>
    </w:lvl>
    <w:lvl w:ilvl="3" w:tplc="58D69092" w:tentative="1">
      <w:start w:val="1"/>
      <w:numFmt w:val="bullet"/>
      <w:lvlText w:val="-"/>
      <w:lvlJc w:val="left"/>
      <w:pPr>
        <w:tabs>
          <w:tab w:val="num" w:pos="2880"/>
        </w:tabs>
        <w:ind w:left="2880" w:hanging="360"/>
      </w:pPr>
      <w:rPr>
        <w:rFonts w:ascii="Times New Roman" w:hAnsi="Times New Roman" w:hint="default"/>
      </w:rPr>
    </w:lvl>
    <w:lvl w:ilvl="4" w:tplc="BD4EECA2" w:tentative="1">
      <w:start w:val="1"/>
      <w:numFmt w:val="bullet"/>
      <w:lvlText w:val="-"/>
      <w:lvlJc w:val="left"/>
      <w:pPr>
        <w:tabs>
          <w:tab w:val="num" w:pos="3600"/>
        </w:tabs>
        <w:ind w:left="3600" w:hanging="360"/>
      </w:pPr>
      <w:rPr>
        <w:rFonts w:ascii="Times New Roman" w:hAnsi="Times New Roman" w:hint="default"/>
      </w:rPr>
    </w:lvl>
    <w:lvl w:ilvl="5" w:tplc="A382270E" w:tentative="1">
      <w:start w:val="1"/>
      <w:numFmt w:val="bullet"/>
      <w:lvlText w:val="-"/>
      <w:lvlJc w:val="left"/>
      <w:pPr>
        <w:tabs>
          <w:tab w:val="num" w:pos="4320"/>
        </w:tabs>
        <w:ind w:left="4320" w:hanging="360"/>
      </w:pPr>
      <w:rPr>
        <w:rFonts w:ascii="Times New Roman" w:hAnsi="Times New Roman" w:hint="default"/>
      </w:rPr>
    </w:lvl>
    <w:lvl w:ilvl="6" w:tplc="C526E514" w:tentative="1">
      <w:start w:val="1"/>
      <w:numFmt w:val="bullet"/>
      <w:lvlText w:val="-"/>
      <w:lvlJc w:val="left"/>
      <w:pPr>
        <w:tabs>
          <w:tab w:val="num" w:pos="5040"/>
        </w:tabs>
        <w:ind w:left="5040" w:hanging="360"/>
      </w:pPr>
      <w:rPr>
        <w:rFonts w:ascii="Times New Roman" w:hAnsi="Times New Roman" w:hint="default"/>
      </w:rPr>
    </w:lvl>
    <w:lvl w:ilvl="7" w:tplc="D02E127C" w:tentative="1">
      <w:start w:val="1"/>
      <w:numFmt w:val="bullet"/>
      <w:lvlText w:val="-"/>
      <w:lvlJc w:val="left"/>
      <w:pPr>
        <w:tabs>
          <w:tab w:val="num" w:pos="5760"/>
        </w:tabs>
        <w:ind w:left="5760" w:hanging="360"/>
      </w:pPr>
      <w:rPr>
        <w:rFonts w:ascii="Times New Roman" w:hAnsi="Times New Roman" w:hint="default"/>
      </w:rPr>
    </w:lvl>
    <w:lvl w:ilvl="8" w:tplc="6A40A9E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49B2909"/>
    <w:multiLevelType w:val="hybridMultilevel"/>
    <w:tmpl w:val="E2DA89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7F13791"/>
    <w:multiLevelType w:val="hybridMultilevel"/>
    <w:tmpl w:val="EB0A8564"/>
    <w:lvl w:ilvl="0" w:tplc="E7703758">
      <w:start w:val="1"/>
      <w:numFmt w:val="bullet"/>
      <w:lvlText w:val=""/>
      <w:lvlJc w:val="left"/>
      <w:pPr>
        <w:tabs>
          <w:tab w:val="num" w:pos="720"/>
        </w:tabs>
        <w:ind w:left="720" w:hanging="360"/>
      </w:pPr>
      <w:rPr>
        <w:rFonts w:ascii="Wingdings 2" w:hAnsi="Wingdings 2" w:hint="default"/>
      </w:rPr>
    </w:lvl>
    <w:lvl w:ilvl="1" w:tplc="7FECE402" w:tentative="1">
      <w:start w:val="1"/>
      <w:numFmt w:val="bullet"/>
      <w:lvlText w:val=""/>
      <w:lvlJc w:val="left"/>
      <w:pPr>
        <w:tabs>
          <w:tab w:val="num" w:pos="1440"/>
        </w:tabs>
        <w:ind w:left="1440" w:hanging="360"/>
      </w:pPr>
      <w:rPr>
        <w:rFonts w:ascii="Wingdings 2" w:hAnsi="Wingdings 2" w:hint="default"/>
      </w:rPr>
    </w:lvl>
    <w:lvl w:ilvl="2" w:tplc="AE5ED3D8" w:tentative="1">
      <w:start w:val="1"/>
      <w:numFmt w:val="bullet"/>
      <w:lvlText w:val=""/>
      <w:lvlJc w:val="left"/>
      <w:pPr>
        <w:tabs>
          <w:tab w:val="num" w:pos="2160"/>
        </w:tabs>
        <w:ind w:left="2160" w:hanging="360"/>
      </w:pPr>
      <w:rPr>
        <w:rFonts w:ascii="Wingdings 2" w:hAnsi="Wingdings 2" w:hint="default"/>
      </w:rPr>
    </w:lvl>
    <w:lvl w:ilvl="3" w:tplc="9B78C68A" w:tentative="1">
      <w:start w:val="1"/>
      <w:numFmt w:val="bullet"/>
      <w:lvlText w:val=""/>
      <w:lvlJc w:val="left"/>
      <w:pPr>
        <w:tabs>
          <w:tab w:val="num" w:pos="2880"/>
        </w:tabs>
        <w:ind w:left="2880" w:hanging="360"/>
      </w:pPr>
      <w:rPr>
        <w:rFonts w:ascii="Wingdings 2" w:hAnsi="Wingdings 2" w:hint="default"/>
      </w:rPr>
    </w:lvl>
    <w:lvl w:ilvl="4" w:tplc="11762866" w:tentative="1">
      <w:start w:val="1"/>
      <w:numFmt w:val="bullet"/>
      <w:lvlText w:val=""/>
      <w:lvlJc w:val="left"/>
      <w:pPr>
        <w:tabs>
          <w:tab w:val="num" w:pos="3600"/>
        </w:tabs>
        <w:ind w:left="3600" w:hanging="360"/>
      </w:pPr>
      <w:rPr>
        <w:rFonts w:ascii="Wingdings 2" w:hAnsi="Wingdings 2" w:hint="default"/>
      </w:rPr>
    </w:lvl>
    <w:lvl w:ilvl="5" w:tplc="40EE7EF8" w:tentative="1">
      <w:start w:val="1"/>
      <w:numFmt w:val="bullet"/>
      <w:lvlText w:val=""/>
      <w:lvlJc w:val="left"/>
      <w:pPr>
        <w:tabs>
          <w:tab w:val="num" w:pos="4320"/>
        </w:tabs>
        <w:ind w:left="4320" w:hanging="360"/>
      </w:pPr>
      <w:rPr>
        <w:rFonts w:ascii="Wingdings 2" w:hAnsi="Wingdings 2" w:hint="default"/>
      </w:rPr>
    </w:lvl>
    <w:lvl w:ilvl="6" w:tplc="566E1E1E" w:tentative="1">
      <w:start w:val="1"/>
      <w:numFmt w:val="bullet"/>
      <w:lvlText w:val=""/>
      <w:lvlJc w:val="left"/>
      <w:pPr>
        <w:tabs>
          <w:tab w:val="num" w:pos="5040"/>
        </w:tabs>
        <w:ind w:left="5040" w:hanging="360"/>
      </w:pPr>
      <w:rPr>
        <w:rFonts w:ascii="Wingdings 2" w:hAnsi="Wingdings 2" w:hint="default"/>
      </w:rPr>
    </w:lvl>
    <w:lvl w:ilvl="7" w:tplc="E08E2EAE" w:tentative="1">
      <w:start w:val="1"/>
      <w:numFmt w:val="bullet"/>
      <w:lvlText w:val=""/>
      <w:lvlJc w:val="left"/>
      <w:pPr>
        <w:tabs>
          <w:tab w:val="num" w:pos="5760"/>
        </w:tabs>
        <w:ind w:left="5760" w:hanging="360"/>
      </w:pPr>
      <w:rPr>
        <w:rFonts w:ascii="Wingdings 2" w:hAnsi="Wingdings 2" w:hint="default"/>
      </w:rPr>
    </w:lvl>
    <w:lvl w:ilvl="8" w:tplc="2F9CDA58" w:tentative="1">
      <w:start w:val="1"/>
      <w:numFmt w:val="bullet"/>
      <w:lvlText w:val=""/>
      <w:lvlJc w:val="left"/>
      <w:pPr>
        <w:tabs>
          <w:tab w:val="num" w:pos="6480"/>
        </w:tabs>
        <w:ind w:left="6480" w:hanging="360"/>
      </w:pPr>
      <w:rPr>
        <w:rFonts w:ascii="Wingdings 2" w:hAnsi="Wingdings 2" w:hint="default"/>
      </w:rPr>
    </w:lvl>
  </w:abstractNum>
  <w:abstractNum w:abstractNumId="3">
    <w:nsid w:val="22D576CC"/>
    <w:multiLevelType w:val="hybridMultilevel"/>
    <w:tmpl w:val="BE9CE63E"/>
    <w:lvl w:ilvl="0" w:tplc="742A141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3243BE"/>
    <w:multiLevelType w:val="hybridMultilevel"/>
    <w:tmpl w:val="A8FEA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265BE3"/>
    <w:multiLevelType w:val="hybridMultilevel"/>
    <w:tmpl w:val="B1EAD16E"/>
    <w:lvl w:ilvl="0" w:tplc="E5940348">
      <w:start w:val="1"/>
      <w:numFmt w:val="bullet"/>
      <w:lvlText w:val="•"/>
      <w:lvlJc w:val="left"/>
      <w:pPr>
        <w:tabs>
          <w:tab w:val="num" w:pos="720"/>
        </w:tabs>
        <w:ind w:left="720" w:hanging="360"/>
      </w:pPr>
      <w:rPr>
        <w:rFonts w:ascii="Georgia" w:hAnsi="Georgia" w:hint="default"/>
      </w:rPr>
    </w:lvl>
    <w:lvl w:ilvl="1" w:tplc="4AAE4EF4" w:tentative="1">
      <w:start w:val="1"/>
      <w:numFmt w:val="bullet"/>
      <w:lvlText w:val="•"/>
      <w:lvlJc w:val="left"/>
      <w:pPr>
        <w:tabs>
          <w:tab w:val="num" w:pos="1440"/>
        </w:tabs>
        <w:ind w:left="1440" w:hanging="360"/>
      </w:pPr>
      <w:rPr>
        <w:rFonts w:ascii="Georgia" w:hAnsi="Georgia" w:hint="default"/>
      </w:rPr>
    </w:lvl>
    <w:lvl w:ilvl="2" w:tplc="34841C28" w:tentative="1">
      <w:start w:val="1"/>
      <w:numFmt w:val="bullet"/>
      <w:lvlText w:val="•"/>
      <w:lvlJc w:val="left"/>
      <w:pPr>
        <w:tabs>
          <w:tab w:val="num" w:pos="2160"/>
        </w:tabs>
        <w:ind w:left="2160" w:hanging="360"/>
      </w:pPr>
      <w:rPr>
        <w:rFonts w:ascii="Georgia" w:hAnsi="Georgia" w:hint="default"/>
      </w:rPr>
    </w:lvl>
    <w:lvl w:ilvl="3" w:tplc="6D42DC6E" w:tentative="1">
      <w:start w:val="1"/>
      <w:numFmt w:val="bullet"/>
      <w:lvlText w:val="•"/>
      <w:lvlJc w:val="left"/>
      <w:pPr>
        <w:tabs>
          <w:tab w:val="num" w:pos="2880"/>
        </w:tabs>
        <w:ind w:left="2880" w:hanging="360"/>
      </w:pPr>
      <w:rPr>
        <w:rFonts w:ascii="Georgia" w:hAnsi="Georgia" w:hint="default"/>
      </w:rPr>
    </w:lvl>
    <w:lvl w:ilvl="4" w:tplc="272054E6" w:tentative="1">
      <w:start w:val="1"/>
      <w:numFmt w:val="bullet"/>
      <w:lvlText w:val="•"/>
      <w:lvlJc w:val="left"/>
      <w:pPr>
        <w:tabs>
          <w:tab w:val="num" w:pos="3600"/>
        </w:tabs>
        <w:ind w:left="3600" w:hanging="360"/>
      </w:pPr>
      <w:rPr>
        <w:rFonts w:ascii="Georgia" w:hAnsi="Georgia" w:hint="default"/>
      </w:rPr>
    </w:lvl>
    <w:lvl w:ilvl="5" w:tplc="7C4A9B6A" w:tentative="1">
      <w:start w:val="1"/>
      <w:numFmt w:val="bullet"/>
      <w:lvlText w:val="•"/>
      <w:lvlJc w:val="left"/>
      <w:pPr>
        <w:tabs>
          <w:tab w:val="num" w:pos="4320"/>
        </w:tabs>
        <w:ind w:left="4320" w:hanging="360"/>
      </w:pPr>
      <w:rPr>
        <w:rFonts w:ascii="Georgia" w:hAnsi="Georgia" w:hint="default"/>
      </w:rPr>
    </w:lvl>
    <w:lvl w:ilvl="6" w:tplc="CC1E1AEE" w:tentative="1">
      <w:start w:val="1"/>
      <w:numFmt w:val="bullet"/>
      <w:lvlText w:val="•"/>
      <w:lvlJc w:val="left"/>
      <w:pPr>
        <w:tabs>
          <w:tab w:val="num" w:pos="5040"/>
        </w:tabs>
        <w:ind w:left="5040" w:hanging="360"/>
      </w:pPr>
      <w:rPr>
        <w:rFonts w:ascii="Georgia" w:hAnsi="Georgia" w:hint="default"/>
      </w:rPr>
    </w:lvl>
    <w:lvl w:ilvl="7" w:tplc="70DC44A2" w:tentative="1">
      <w:start w:val="1"/>
      <w:numFmt w:val="bullet"/>
      <w:lvlText w:val="•"/>
      <w:lvlJc w:val="left"/>
      <w:pPr>
        <w:tabs>
          <w:tab w:val="num" w:pos="5760"/>
        </w:tabs>
        <w:ind w:left="5760" w:hanging="360"/>
      </w:pPr>
      <w:rPr>
        <w:rFonts w:ascii="Georgia" w:hAnsi="Georgia" w:hint="default"/>
      </w:rPr>
    </w:lvl>
    <w:lvl w:ilvl="8" w:tplc="7F2E815E" w:tentative="1">
      <w:start w:val="1"/>
      <w:numFmt w:val="bullet"/>
      <w:lvlText w:val="•"/>
      <w:lvlJc w:val="left"/>
      <w:pPr>
        <w:tabs>
          <w:tab w:val="num" w:pos="6480"/>
        </w:tabs>
        <w:ind w:left="6480" w:hanging="360"/>
      </w:pPr>
      <w:rPr>
        <w:rFonts w:ascii="Georgia" w:hAnsi="Georgia" w:hint="default"/>
      </w:rPr>
    </w:lvl>
  </w:abstractNum>
  <w:abstractNum w:abstractNumId="6">
    <w:nsid w:val="3F392B71"/>
    <w:multiLevelType w:val="hybridMultilevel"/>
    <w:tmpl w:val="6292F74E"/>
    <w:lvl w:ilvl="0" w:tplc="ED36F4BC">
      <w:start w:val="1"/>
      <w:numFmt w:val="decimal"/>
      <w:lvlText w:val="%1)"/>
      <w:lvlJc w:val="left"/>
      <w:pPr>
        <w:ind w:left="720" w:hanging="360"/>
      </w:pPr>
      <w:rPr>
        <w:rFonts w:hint="default"/>
        <w:b/>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90054B2"/>
    <w:multiLevelType w:val="hybridMultilevel"/>
    <w:tmpl w:val="F856B162"/>
    <w:lvl w:ilvl="0" w:tplc="4BECFA04">
      <w:start w:val="1"/>
      <w:numFmt w:val="bullet"/>
      <w:lvlText w:val="-"/>
      <w:lvlJc w:val="left"/>
      <w:pPr>
        <w:ind w:left="720" w:hanging="360"/>
      </w:pPr>
      <w:rPr>
        <w:rFonts w:ascii="Calibri" w:eastAsia="Times New Roman" w:hAnsi="Calibri"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F390D23"/>
    <w:multiLevelType w:val="hybridMultilevel"/>
    <w:tmpl w:val="46D2555E"/>
    <w:lvl w:ilvl="0" w:tplc="8C60D7DC">
      <w:start w:val="1"/>
      <w:numFmt w:val="bullet"/>
      <w:lvlText w:val="-"/>
      <w:lvlJc w:val="left"/>
      <w:pPr>
        <w:tabs>
          <w:tab w:val="num" w:pos="720"/>
        </w:tabs>
        <w:ind w:left="720" w:hanging="360"/>
      </w:pPr>
      <w:rPr>
        <w:rFonts w:ascii="Times New Roman" w:hAnsi="Times New Roman" w:hint="default"/>
      </w:rPr>
    </w:lvl>
    <w:lvl w:ilvl="1" w:tplc="D2AED404" w:tentative="1">
      <w:start w:val="1"/>
      <w:numFmt w:val="bullet"/>
      <w:lvlText w:val="-"/>
      <w:lvlJc w:val="left"/>
      <w:pPr>
        <w:tabs>
          <w:tab w:val="num" w:pos="1440"/>
        </w:tabs>
        <w:ind w:left="1440" w:hanging="360"/>
      </w:pPr>
      <w:rPr>
        <w:rFonts w:ascii="Times New Roman" w:hAnsi="Times New Roman" w:hint="default"/>
      </w:rPr>
    </w:lvl>
    <w:lvl w:ilvl="2" w:tplc="1FE01A08" w:tentative="1">
      <w:start w:val="1"/>
      <w:numFmt w:val="bullet"/>
      <w:lvlText w:val="-"/>
      <w:lvlJc w:val="left"/>
      <w:pPr>
        <w:tabs>
          <w:tab w:val="num" w:pos="2160"/>
        </w:tabs>
        <w:ind w:left="2160" w:hanging="360"/>
      </w:pPr>
      <w:rPr>
        <w:rFonts w:ascii="Times New Roman" w:hAnsi="Times New Roman" w:hint="default"/>
      </w:rPr>
    </w:lvl>
    <w:lvl w:ilvl="3" w:tplc="0C14CEE8" w:tentative="1">
      <w:start w:val="1"/>
      <w:numFmt w:val="bullet"/>
      <w:lvlText w:val="-"/>
      <w:lvlJc w:val="left"/>
      <w:pPr>
        <w:tabs>
          <w:tab w:val="num" w:pos="2880"/>
        </w:tabs>
        <w:ind w:left="2880" w:hanging="360"/>
      </w:pPr>
      <w:rPr>
        <w:rFonts w:ascii="Times New Roman" w:hAnsi="Times New Roman" w:hint="default"/>
      </w:rPr>
    </w:lvl>
    <w:lvl w:ilvl="4" w:tplc="4D3091A6" w:tentative="1">
      <w:start w:val="1"/>
      <w:numFmt w:val="bullet"/>
      <w:lvlText w:val="-"/>
      <w:lvlJc w:val="left"/>
      <w:pPr>
        <w:tabs>
          <w:tab w:val="num" w:pos="3600"/>
        </w:tabs>
        <w:ind w:left="3600" w:hanging="360"/>
      </w:pPr>
      <w:rPr>
        <w:rFonts w:ascii="Times New Roman" w:hAnsi="Times New Roman" w:hint="default"/>
      </w:rPr>
    </w:lvl>
    <w:lvl w:ilvl="5" w:tplc="0538A6F4" w:tentative="1">
      <w:start w:val="1"/>
      <w:numFmt w:val="bullet"/>
      <w:lvlText w:val="-"/>
      <w:lvlJc w:val="left"/>
      <w:pPr>
        <w:tabs>
          <w:tab w:val="num" w:pos="4320"/>
        </w:tabs>
        <w:ind w:left="4320" w:hanging="360"/>
      </w:pPr>
      <w:rPr>
        <w:rFonts w:ascii="Times New Roman" w:hAnsi="Times New Roman" w:hint="default"/>
      </w:rPr>
    </w:lvl>
    <w:lvl w:ilvl="6" w:tplc="7D6C3608" w:tentative="1">
      <w:start w:val="1"/>
      <w:numFmt w:val="bullet"/>
      <w:lvlText w:val="-"/>
      <w:lvlJc w:val="left"/>
      <w:pPr>
        <w:tabs>
          <w:tab w:val="num" w:pos="5040"/>
        </w:tabs>
        <w:ind w:left="5040" w:hanging="360"/>
      </w:pPr>
      <w:rPr>
        <w:rFonts w:ascii="Times New Roman" w:hAnsi="Times New Roman" w:hint="default"/>
      </w:rPr>
    </w:lvl>
    <w:lvl w:ilvl="7" w:tplc="2474BAC8" w:tentative="1">
      <w:start w:val="1"/>
      <w:numFmt w:val="bullet"/>
      <w:lvlText w:val="-"/>
      <w:lvlJc w:val="left"/>
      <w:pPr>
        <w:tabs>
          <w:tab w:val="num" w:pos="5760"/>
        </w:tabs>
        <w:ind w:left="5760" w:hanging="360"/>
      </w:pPr>
      <w:rPr>
        <w:rFonts w:ascii="Times New Roman" w:hAnsi="Times New Roman" w:hint="default"/>
      </w:rPr>
    </w:lvl>
    <w:lvl w:ilvl="8" w:tplc="348C65F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86971E5"/>
    <w:multiLevelType w:val="hybridMultilevel"/>
    <w:tmpl w:val="27AC617A"/>
    <w:lvl w:ilvl="0" w:tplc="9006D79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17C192B"/>
    <w:multiLevelType w:val="hybridMultilevel"/>
    <w:tmpl w:val="993AAC3E"/>
    <w:lvl w:ilvl="0" w:tplc="692C1934">
      <w:start w:val="1"/>
      <w:numFmt w:val="bullet"/>
      <w:lvlText w:val=""/>
      <w:lvlJc w:val="left"/>
      <w:pPr>
        <w:tabs>
          <w:tab w:val="num" w:pos="720"/>
        </w:tabs>
        <w:ind w:left="720" w:hanging="360"/>
      </w:pPr>
      <w:rPr>
        <w:rFonts w:ascii="Wingdings 2" w:hAnsi="Wingdings 2" w:hint="default"/>
      </w:rPr>
    </w:lvl>
    <w:lvl w:ilvl="1" w:tplc="2B32A9EC" w:tentative="1">
      <w:start w:val="1"/>
      <w:numFmt w:val="bullet"/>
      <w:lvlText w:val=""/>
      <w:lvlJc w:val="left"/>
      <w:pPr>
        <w:tabs>
          <w:tab w:val="num" w:pos="1440"/>
        </w:tabs>
        <w:ind w:left="1440" w:hanging="360"/>
      </w:pPr>
      <w:rPr>
        <w:rFonts w:ascii="Wingdings 2" w:hAnsi="Wingdings 2" w:hint="default"/>
      </w:rPr>
    </w:lvl>
    <w:lvl w:ilvl="2" w:tplc="70ACFD48" w:tentative="1">
      <w:start w:val="1"/>
      <w:numFmt w:val="bullet"/>
      <w:lvlText w:val=""/>
      <w:lvlJc w:val="left"/>
      <w:pPr>
        <w:tabs>
          <w:tab w:val="num" w:pos="2160"/>
        </w:tabs>
        <w:ind w:left="2160" w:hanging="360"/>
      </w:pPr>
      <w:rPr>
        <w:rFonts w:ascii="Wingdings 2" w:hAnsi="Wingdings 2" w:hint="default"/>
      </w:rPr>
    </w:lvl>
    <w:lvl w:ilvl="3" w:tplc="6FEA05BE" w:tentative="1">
      <w:start w:val="1"/>
      <w:numFmt w:val="bullet"/>
      <w:lvlText w:val=""/>
      <w:lvlJc w:val="left"/>
      <w:pPr>
        <w:tabs>
          <w:tab w:val="num" w:pos="2880"/>
        </w:tabs>
        <w:ind w:left="2880" w:hanging="360"/>
      </w:pPr>
      <w:rPr>
        <w:rFonts w:ascii="Wingdings 2" w:hAnsi="Wingdings 2" w:hint="default"/>
      </w:rPr>
    </w:lvl>
    <w:lvl w:ilvl="4" w:tplc="B4CA5D58" w:tentative="1">
      <w:start w:val="1"/>
      <w:numFmt w:val="bullet"/>
      <w:lvlText w:val=""/>
      <w:lvlJc w:val="left"/>
      <w:pPr>
        <w:tabs>
          <w:tab w:val="num" w:pos="3600"/>
        </w:tabs>
        <w:ind w:left="3600" w:hanging="360"/>
      </w:pPr>
      <w:rPr>
        <w:rFonts w:ascii="Wingdings 2" w:hAnsi="Wingdings 2" w:hint="default"/>
      </w:rPr>
    </w:lvl>
    <w:lvl w:ilvl="5" w:tplc="6678733E" w:tentative="1">
      <w:start w:val="1"/>
      <w:numFmt w:val="bullet"/>
      <w:lvlText w:val=""/>
      <w:lvlJc w:val="left"/>
      <w:pPr>
        <w:tabs>
          <w:tab w:val="num" w:pos="4320"/>
        </w:tabs>
        <w:ind w:left="4320" w:hanging="360"/>
      </w:pPr>
      <w:rPr>
        <w:rFonts w:ascii="Wingdings 2" w:hAnsi="Wingdings 2" w:hint="default"/>
      </w:rPr>
    </w:lvl>
    <w:lvl w:ilvl="6" w:tplc="7B0E5B4C" w:tentative="1">
      <w:start w:val="1"/>
      <w:numFmt w:val="bullet"/>
      <w:lvlText w:val=""/>
      <w:lvlJc w:val="left"/>
      <w:pPr>
        <w:tabs>
          <w:tab w:val="num" w:pos="5040"/>
        </w:tabs>
        <w:ind w:left="5040" w:hanging="360"/>
      </w:pPr>
      <w:rPr>
        <w:rFonts w:ascii="Wingdings 2" w:hAnsi="Wingdings 2" w:hint="default"/>
      </w:rPr>
    </w:lvl>
    <w:lvl w:ilvl="7" w:tplc="0BC2756A" w:tentative="1">
      <w:start w:val="1"/>
      <w:numFmt w:val="bullet"/>
      <w:lvlText w:val=""/>
      <w:lvlJc w:val="left"/>
      <w:pPr>
        <w:tabs>
          <w:tab w:val="num" w:pos="5760"/>
        </w:tabs>
        <w:ind w:left="5760" w:hanging="360"/>
      </w:pPr>
      <w:rPr>
        <w:rFonts w:ascii="Wingdings 2" w:hAnsi="Wingdings 2" w:hint="default"/>
      </w:rPr>
    </w:lvl>
    <w:lvl w:ilvl="8" w:tplc="F2D45D46" w:tentative="1">
      <w:start w:val="1"/>
      <w:numFmt w:val="bullet"/>
      <w:lvlText w:val=""/>
      <w:lvlJc w:val="left"/>
      <w:pPr>
        <w:tabs>
          <w:tab w:val="num" w:pos="6480"/>
        </w:tabs>
        <w:ind w:left="6480" w:hanging="360"/>
      </w:pPr>
      <w:rPr>
        <w:rFonts w:ascii="Wingdings 2" w:hAnsi="Wingdings 2" w:hint="default"/>
      </w:rPr>
    </w:lvl>
  </w:abstractNum>
  <w:abstractNum w:abstractNumId="11">
    <w:nsid w:val="649860E9"/>
    <w:multiLevelType w:val="hybridMultilevel"/>
    <w:tmpl w:val="3AF05D1A"/>
    <w:lvl w:ilvl="0" w:tplc="35902980">
      <w:start w:val="1"/>
      <w:numFmt w:val="bullet"/>
      <w:lvlText w:val="-"/>
      <w:lvlJc w:val="left"/>
      <w:pPr>
        <w:tabs>
          <w:tab w:val="num" w:pos="720"/>
        </w:tabs>
        <w:ind w:left="720" w:hanging="360"/>
      </w:pPr>
      <w:rPr>
        <w:rFonts w:ascii="Times New Roman" w:hAnsi="Times New Roman" w:hint="default"/>
      </w:rPr>
    </w:lvl>
    <w:lvl w:ilvl="1" w:tplc="9584600A" w:tentative="1">
      <w:start w:val="1"/>
      <w:numFmt w:val="bullet"/>
      <w:lvlText w:val="-"/>
      <w:lvlJc w:val="left"/>
      <w:pPr>
        <w:tabs>
          <w:tab w:val="num" w:pos="1440"/>
        </w:tabs>
        <w:ind w:left="1440" w:hanging="360"/>
      </w:pPr>
      <w:rPr>
        <w:rFonts w:ascii="Times New Roman" w:hAnsi="Times New Roman" w:hint="default"/>
      </w:rPr>
    </w:lvl>
    <w:lvl w:ilvl="2" w:tplc="E4B47720" w:tentative="1">
      <w:start w:val="1"/>
      <w:numFmt w:val="bullet"/>
      <w:lvlText w:val="-"/>
      <w:lvlJc w:val="left"/>
      <w:pPr>
        <w:tabs>
          <w:tab w:val="num" w:pos="2160"/>
        </w:tabs>
        <w:ind w:left="2160" w:hanging="360"/>
      </w:pPr>
      <w:rPr>
        <w:rFonts w:ascii="Times New Roman" w:hAnsi="Times New Roman" w:hint="default"/>
      </w:rPr>
    </w:lvl>
    <w:lvl w:ilvl="3" w:tplc="7840B73C" w:tentative="1">
      <w:start w:val="1"/>
      <w:numFmt w:val="bullet"/>
      <w:lvlText w:val="-"/>
      <w:lvlJc w:val="left"/>
      <w:pPr>
        <w:tabs>
          <w:tab w:val="num" w:pos="2880"/>
        </w:tabs>
        <w:ind w:left="2880" w:hanging="360"/>
      </w:pPr>
      <w:rPr>
        <w:rFonts w:ascii="Times New Roman" w:hAnsi="Times New Roman" w:hint="default"/>
      </w:rPr>
    </w:lvl>
    <w:lvl w:ilvl="4" w:tplc="08145CA4" w:tentative="1">
      <w:start w:val="1"/>
      <w:numFmt w:val="bullet"/>
      <w:lvlText w:val="-"/>
      <w:lvlJc w:val="left"/>
      <w:pPr>
        <w:tabs>
          <w:tab w:val="num" w:pos="3600"/>
        </w:tabs>
        <w:ind w:left="3600" w:hanging="360"/>
      </w:pPr>
      <w:rPr>
        <w:rFonts w:ascii="Times New Roman" w:hAnsi="Times New Roman" w:hint="default"/>
      </w:rPr>
    </w:lvl>
    <w:lvl w:ilvl="5" w:tplc="586CB344" w:tentative="1">
      <w:start w:val="1"/>
      <w:numFmt w:val="bullet"/>
      <w:lvlText w:val="-"/>
      <w:lvlJc w:val="left"/>
      <w:pPr>
        <w:tabs>
          <w:tab w:val="num" w:pos="4320"/>
        </w:tabs>
        <w:ind w:left="4320" w:hanging="360"/>
      </w:pPr>
      <w:rPr>
        <w:rFonts w:ascii="Times New Roman" w:hAnsi="Times New Roman" w:hint="default"/>
      </w:rPr>
    </w:lvl>
    <w:lvl w:ilvl="6" w:tplc="DB644B86" w:tentative="1">
      <w:start w:val="1"/>
      <w:numFmt w:val="bullet"/>
      <w:lvlText w:val="-"/>
      <w:lvlJc w:val="left"/>
      <w:pPr>
        <w:tabs>
          <w:tab w:val="num" w:pos="5040"/>
        </w:tabs>
        <w:ind w:left="5040" w:hanging="360"/>
      </w:pPr>
      <w:rPr>
        <w:rFonts w:ascii="Times New Roman" w:hAnsi="Times New Roman" w:hint="default"/>
      </w:rPr>
    </w:lvl>
    <w:lvl w:ilvl="7" w:tplc="D432FB18" w:tentative="1">
      <w:start w:val="1"/>
      <w:numFmt w:val="bullet"/>
      <w:lvlText w:val="-"/>
      <w:lvlJc w:val="left"/>
      <w:pPr>
        <w:tabs>
          <w:tab w:val="num" w:pos="5760"/>
        </w:tabs>
        <w:ind w:left="5760" w:hanging="360"/>
      </w:pPr>
      <w:rPr>
        <w:rFonts w:ascii="Times New Roman" w:hAnsi="Times New Roman" w:hint="default"/>
      </w:rPr>
    </w:lvl>
    <w:lvl w:ilvl="8" w:tplc="7134590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9506DF4"/>
    <w:multiLevelType w:val="hybridMultilevel"/>
    <w:tmpl w:val="6ADE4554"/>
    <w:lvl w:ilvl="0" w:tplc="AC04CB50">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CB528DF"/>
    <w:multiLevelType w:val="hybridMultilevel"/>
    <w:tmpl w:val="4BAEE53C"/>
    <w:lvl w:ilvl="0" w:tplc="E2A0CA6E">
      <w:start w:val="1"/>
      <w:numFmt w:val="bullet"/>
      <w:lvlText w:val="-"/>
      <w:lvlJc w:val="left"/>
      <w:pPr>
        <w:tabs>
          <w:tab w:val="num" w:pos="720"/>
        </w:tabs>
        <w:ind w:left="720" w:hanging="360"/>
      </w:pPr>
      <w:rPr>
        <w:rFonts w:ascii="Times New Roman" w:hAnsi="Times New Roman" w:hint="default"/>
      </w:rPr>
    </w:lvl>
    <w:lvl w:ilvl="1" w:tplc="76C03E58" w:tentative="1">
      <w:start w:val="1"/>
      <w:numFmt w:val="bullet"/>
      <w:lvlText w:val="-"/>
      <w:lvlJc w:val="left"/>
      <w:pPr>
        <w:tabs>
          <w:tab w:val="num" w:pos="1440"/>
        </w:tabs>
        <w:ind w:left="1440" w:hanging="360"/>
      </w:pPr>
      <w:rPr>
        <w:rFonts w:ascii="Times New Roman" w:hAnsi="Times New Roman" w:hint="default"/>
      </w:rPr>
    </w:lvl>
    <w:lvl w:ilvl="2" w:tplc="1884F05E" w:tentative="1">
      <w:start w:val="1"/>
      <w:numFmt w:val="bullet"/>
      <w:lvlText w:val="-"/>
      <w:lvlJc w:val="left"/>
      <w:pPr>
        <w:tabs>
          <w:tab w:val="num" w:pos="2160"/>
        </w:tabs>
        <w:ind w:left="2160" w:hanging="360"/>
      </w:pPr>
      <w:rPr>
        <w:rFonts w:ascii="Times New Roman" w:hAnsi="Times New Roman" w:hint="default"/>
      </w:rPr>
    </w:lvl>
    <w:lvl w:ilvl="3" w:tplc="0B38E1C0" w:tentative="1">
      <w:start w:val="1"/>
      <w:numFmt w:val="bullet"/>
      <w:lvlText w:val="-"/>
      <w:lvlJc w:val="left"/>
      <w:pPr>
        <w:tabs>
          <w:tab w:val="num" w:pos="2880"/>
        </w:tabs>
        <w:ind w:left="2880" w:hanging="360"/>
      </w:pPr>
      <w:rPr>
        <w:rFonts w:ascii="Times New Roman" w:hAnsi="Times New Roman" w:hint="default"/>
      </w:rPr>
    </w:lvl>
    <w:lvl w:ilvl="4" w:tplc="40D0C58A" w:tentative="1">
      <w:start w:val="1"/>
      <w:numFmt w:val="bullet"/>
      <w:lvlText w:val="-"/>
      <w:lvlJc w:val="left"/>
      <w:pPr>
        <w:tabs>
          <w:tab w:val="num" w:pos="3600"/>
        </w:tabs>
        <w:ind w:left="3600" w:hanging="360"/>
      </w:pPr>
      <w:rPr>
        <w:rFonts w:ascii="Times New Roman" w:hAnsi="Times New Roman" w:hint="default"/>
      </w:rPr>
    </w:lvl>
    <w:lvl w:ilvl="5" w:tplc="BCF24AAA" w:tentative="1">
      <w:start w:val="1"/>
      <w:numFmt w:val="bullet"/>
      <w:lvlText w:val="-"/>
      <w:lvlJc w:val="left"/>
      <w:pPr>
        <w:tabs>
          <w:tab w:val="num" w:pos="4320"/>
        </w:tabs>
        <w:ind w:left="4320" w:hanging="360"/>
      </w:pPr>
      <w:rPr>
        <w:rFonts w:ascii="Times New Roman" w:hAnsi="Times New Roman" w:hint="default"/>
      </w:rPr>
    </w:lvl>
    <w:lvl w:ilvl="6" w:tplc="D282805A" w:tentative="1">
      <w:start w:val="1"/>
      <w:numFmt w:val="bullet"/>
      <w:lvlText w:val="-"/>
      <w:lvlJc w:val="left"/>
      <w:pPr>
        <w:tabs>
          <w:tab w:val="num" w:pos="5040"/>
        </w:tabs>
        <w:ind w:left="5040" w:hanging="360"/>
      </w:pPr>
      <w:rPr>
        <w:rFonts w:ascii="Times New Roman" w:hAnsi="Times New Roman" w:hint="default"/>
      </w:rPr>
    </w:lvl>
    <w:lvl w:ilvl="7" w:tplc="76A0398C" w:tentative="1">
      <w:start w:val="1"/>
      <w:numFmt w:val="bullet"/>
      <w:lvlText w:val="-"/>
      <w:lvlJc w:val="left"/>
      <w:pPr>
        <w:tabs>
          <w:tab w:val="num" w:pos="5760"/>
        </w:tabs>
        <w:ind w:left="5760" w:hanging="360"/>
      </w:pPr>
      <w:rPr>
        <w:rFonts w:ascii="Times New Roman" w:hAnsi="Times New Roman" w:hint="default"/>
      </w:rPr>
    </w:lvl>
    <w:lvl w:ilvl="8" w:tplc="3FDE932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05A0A11"/>
    <w:multiLevelType w:val="hybridMultilevel"/>
    <w:tmpl w:val="9CB453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74E53542"/>
    <w:multiLevelType w:val="hybridMultilevel"/>
    <w:tmpl w:val="D696EC02"/>
    <w:lvl w:ilvl="0" w:tplc="BEBEFE9E">
      <w:start w:val="1"/>
      <w:numFmt w:val="bullet"/>
      <w:lvlText w:val="-"/>
      <w:lvlJc w:val="left"/>
      <w:pPr>
        <w:tabs>
          <w:tab w:val="num" w:pos="720"/>
        </w:tabs>
        <w:ind w:left="720" w:hanging="360"/>
      </w:pPr>
      <w:rPr>
        <w:rFonts w:ascii="Times New Roman" w:hAnsi="Times New Roman" w:hint="default"/>
      </w:rPr>
    </w:lvl>
    <w:lvl w:ilvl="1" w:tplc="AEDE0ADE" w:tentative="1">
      <w:start w:val="1"/>
      <w:numFmt w:val="bullet"/>
      <w:lvlText w:val="-"/>
      <w:lvlJc w:val="left"/>
      <w:pPr>
        <w:tabs>
          <w:tab w:val="num" w:pos="1440"/>
        </w:tabs>
        <w:ind w:left="1440" w:hanging="360"/>
      </w:pPr>
      <w:rPr>
        <w:rFonts w:ascii="Times New Roman" w:hAnsi="Times New Roman" w:hint="default"/>
      </w:rPr>
    </w:lvl>
    <w:lvl w:ilvl="2" w:tplc="55EA4C3C" w:tentative="1">
      <w:start w:val="1"/>
      <w:numFmt w:val="bullet"/>
      <w:lvlText w:val="-"/>
      <w:lvlJc w:val="left"/>
      <w:pPr>
        <w:tabs>
          <w:tab w:val="num" w:pos="2160"/>
        </w:tabs>
        <w:ind w:left="2160" w:hanging="360"/>
      </w:pPr>
      <w:rPr>
        <w:rFonts w:ascii="Times New Roman" w:hAnsi="Times New Roman" w:hint="default"/>
      </w:rPr>
    </w:lvl>
    <w:lvl w:ilvl="3" w:tplc="0E9CCF46" w:tentative="1">
      <w:start w:val="1"/>
      <w:numFmt w:val="bullet"/>
      <w:lvlText w:val="-"/>
      <w:lvlJc w:val="left"/>
      <w:pPr>
        <w:tabs>
          <w:tab w:val="num" w:pos="2880"/>
        </w:tabs>
        <w:ind w:left="2880" w:hanging="360"/>
      </w:pPr>
      <w:rPr>
        <w:rFonts w:ascii="Times New Roman" w:hAnsi="Times New Roman" w:hint="default"/>
      </w:rPr>
    </w:lvl>
    <w:lvl w:ilvl="4" w:tplc="3E8CE7DE" w:tentative="1">
      <w:start w:val="1"/>
      <w:numFmt w:val="bullet"/>
      <w:lvlText w:val="-"/>
      <w:lvlJc w:val="left"/>
      <w:pPr>
        <w:tabs>
          <w:tab w:val="num" w:pos="3600"/>
        </w:tabs>
        <w:ind w:left="3600" w:hanging="360"/>
      </w:pPr>
      <w:rPr>
        <w:rFonts w:ascii="Times New Roman" w:hAnsi="Times New Roman" w:hint="default"/>
      </w:rPr>
    </w:lvl>
    <w:lvl w:ilvl="5" w:tplc="B82CE1C4" w:tentative="1">
      <w:start w:val="1"/>
      <w:numFmt w:val="bullet"/>
      <w:lvlText w:val="-"/>
      <w:lvlJc w:val="left"/>
      <w:pPr>
        <w:tabs>
          <w:tab w:val="num" w:pos="4320"/>
        </w:tabs>
        <w:ind w:left="4320" w:hanging="360"/>
      </w:pPr>
      <w:rPr>
        <w:rFonts w:ascii="Times New Roman" w:hAnsi="Times New Roman" w:hint="default"/>
      </w:rPr>
    </w:lvl>
    <w:lvl w:ilvl="6" w:tplc="BD4C8236" w:tentative="1">
      <w:start w:val="1"/>
      <w:numFmt w:val="bullet"/>
      <w:lvlText w:val="-"/>
      <w:lvlJc w:val="left"/>
      <w:pPr>
        <w:tabs>
          <w:tab w:val="num" w:pos="5040"/>
        </w:tabs>
        <w:ind w:left="5040" w:hanging="360"/>
      </w:pPr>
      <w:rPr>
        <w:rFonts w:ascii="Times New Roman" w:hAnsi="Times New Roman" w:hint="default"/>
      </w:rPr>
    </w:lvl>
    <w:lvl w:ilvl="7" w:tplc="C5667698" w:tentative="1">
      <w:start w:val="1"/>
      <w:numFmt w:val="bullet"/>
      <w:lvlText w:val="-"/>
      <w:lvlJc w:val="left"/>
      <w:pPr>
        <w:tabs>
          <w:tab w:val="num" w:pos="5760"/>
        </w:tabs>
        <w:ind w:left="5760" w:hanging="360"/>
      </w:pPr>
      <w:rPr>
        <w:rFonts w:ascii="Times New Roman" w:hAnsi="Times New Roman" w:hint="default"/>
      </w:rPr>
    </w:lvl>
    <w:lvl w:ilvl="8" w:tplc="376816B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8313FD4"/>
    <w:multiLevelType w:val="hybridMultilevel"/>
    <w:tmpl w:val="EA1E2396"/>
    <w:lvl w:ilvl="0" w:tplc="84E61272">
      <w:start w:val="1"/>
      <w:numFmt w:val="bullet"/>
      <w:lvlText w:val="•"/>
      <w:lvlJc w:val="left"/>
      <w:pPr>
        <w:tabs>
          <w:tab w:val="num" w:pos="720"/>
        </w:tabs>
        <w:ind w:left="720" w:hanging="360"/>
      </w:pPr>
      <w:rPr>
        <w:rFonts w:ascii="Georgia" w:hAnsi="Georgia" w:hint="default"/>
      </w:rPr>
    </w:lvl>
    <w:lvl w:ilvl="1" w:tplc="180A97B0" w:tentative="1">
      <w:start w:val="1"/>
      <w:numFmt w:val="bullet"/>
      <w:lvlText w:val="•"/>
      <w:lvlJc w:val="left"/>
      <w:pPr>
        <w:tabs>
          <w:tab w:val="num" w:pos="1440"/>
        </w:tabs>
        <w:ind w:left="1440" w:hanging="360"/>
      </w:pPr>
      <w:rPr>
        <w:rFonts w:ascii="Georgia" w:hAnsi="Georgia" w:hint="default"/>
      </w:rPr>
    </w:lvl>
    <w:lvl w:ilvl="2" w:tplc="E96458BC" w:tentative="1">
      <w:start w:val="1"/>
      <w:numFmt w:val="bullet"/>
      <w:lvlText w:val="•"/>
      <w:lvlJc w:val="left"/>
      <w:pPr>
        <w:tabs>
          <w:tab w:val="num" w:pos="2160"/>
        </w:tabs>
        <w:ind w:left="2160" w:hanging="360"/>
      </w:pPr>
      <w:rPr>
        <w:rFonts w:ascii="Georgia" w:hAnsi="Georgia" w:hint="default"/>
      </w:rPr>
    </w:lvl>
    <w:lvl w:ilvl="3" w:tplc="B9FEF924" w:tentative="1">
      <w:start w:val="1"/>
      <w:numFmt w:val="bullet"/>
      <w:lvlText w:val="•"/>
      <w:lvlJc w:val="left"/>
      <w:pPr>
        <w:tabs>
          <w:tab w:val="num" w:pos="2880"/>
        </w:tabs>
        <w:ind w:left="2880" w:hanging="360"/>
      </w:pPr>
      <w:rPr>
        <w:rFonts w:ascii="Georgia" w:hAnsi="Georgia" w:hint="default"/>
      </w:rPr>
    </w:lvl>
    <w:lvl w:ilvl="4" w:tplc="83A23F88" w:tentative="1">
      <w:start w:val="1"/>
      <w:numFmt w:val="bullet"/>
      <w:lvlText w:val="•"/>
      <w:lvlJc w:val="left"/>
      <w:pPr>
        <w:tabs>
          <w:tab w:val="num" w:pos="3600"/>
        </w:tabs>
        <w:ind w:left="3600" w:hanging="360"/>
      </w:pPr>
      <w:rPr>
        <w:rFonts w:ascii="Georgia" w:hAnsi="Georgia" w:hint="default"/>
      </w:rPr>
    </w:lvl>
    <w:lvl w:ilvl="5" w:tplc="AA60B5D0" w:tentative="1">
      <w:start w:val="1"/>
      <w:numFmt w:val="bullet"/>
      <w:lvlText w:val="•"/>
      <w:lvlJc w:val="left"/>
      <w:pPr>
        <w:tabs>
          <w:tab w:val="num" w:pos="4320"/>
        </w:tabs>
        <w:ind w:left="4320" w:hanging="360"/>
      </w:pPr>
      <w:rPr>
        <w:rFonts w:ascii="Georgia" w:hAnsi="Georgia" w:hint="default"/>
      </w:rPr>
    </w:lvl>
    <w:lvl w:ilvl="6" w:tplc="842C23A6" w:tentative="1">
      <w:start w:val="1"/>
      <w:numFmt w:val="bullet"/>
      <w:lvlText w:val="•"/>
      <w:lvlJc w:val="left"/>
      <w:pPr>
        <w:tabs>
          <w:tab w:val="num" w:pos="5040"/>
        </w:tabs>
        <w:ind w:left="5040" w:hanging="360"/>
      </w:pPr>
      <w:rPr>
        <w:rFonts w:ascii="Georgia" w:hAnsi="Georgia" w:hint="default"/>
      </w:rPr>
    </w:lvl>
    <w:lvl w:ilvl="7" w:tplc="121C1F5E" w:tentative="1">
      <w:start w:val="1"/>
      <w:numFmt w:val="bullet"/>
      <w:lvlText w:val="•"/>
      <w:lvlJc w:val="left"/>
      <w:pPr>
        <w:tabs>
          <w:tab w:val="num" w:pos="5760"/>
        </w:tabs>
        <w:ind w:left="5760" w:hanging="360"/>
      </w:pPr>
      <w:rPr>
        <w:rFonts w:ascii="Georgia" w:hAnsi="Georgia" w:hint="default"/>
      </w:rPr>
    </w:lvl>
    <w:lvl w:ilvl="8" w:tplc="BB043FB0" w:tentative="1">
      <w:start w:val="1"/>
      <w:numFmt w:val="bullet"/>
      <w:lvlText w:val="•"/>
      <w:lvlJc w:val="left"/>
      <w:pPr>
        <w:tabs>
          <w:tab w:val="num" w:pos="6480"/>
        </w:tabs>
        <w:ind w:left="6480" w:hanging="360"/>
      </w:pPr>
      <w:rPr>
        <w:rFonts w:ascii="Georgia" w:hAnsi="Georgia" w:hint="default"/>
      </w:rPr>
    </w:lvl>
  </w:abstractNum>
  <w:num w:numId="1">
    <w:abstractNumId w:val="12"/>
  </w:num>
  <w:num w:numId="2">
    <w:abstractNumId w:val="6"/>
  </w:num>
  <w:num w:numId="3">
    <w:abstractNumId w:val="14"/>
  </w:num>
  <w:num w:numId="4">
    <w:abstractNumId w:val="7"/>
  </w:num>
  <w:num w:numId="5">
    <w:abstractNumId w:val="4"/>
  </w:num>
  <w:num w:numId="6">
    <w:abstractNumId w:val="9"/>
  </w:num>
  <w:num w:numId="7">
    <w:abstractNumId w:val="3"/>
  </w:num>
  <w:num w:numId="8">
    <w:abstractNumId w:val="10"/>
  </w:num>
  <w:num w:numId="9">
    <w:abstractNumId w:val="2"/>
  </w:num>
  <w:num w:numId="10">
    <w:abstractNumId w:val="1"/>
  </w:num>
  <w:num w:numId="11">
    <w:abstractNumId w:val="11"/>
  </w:num>
  <w:num w:numId="12">
    <w:abstractNumId w:val="8"/>
  </w:num>
  <w:num w:numId="13">
    <w:abstractNumId w:val="0"/>
  </w:num>
  <w:num w:numId="14">
    <w:abstractNumId w:val="13"/>
  </w:num>
  <w:num w:numId="15">
    <w:abstractNumId w:val="15"/>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71"/>
    <w:rsid w:val="00072D49"/>
    <w:rsid w:val="000A3871"/>
    <w:rsid w:val="000B4836"/>
    <w:rsid w:val="000D541A"/>
    <w:rsid w:val="001227E8"/>
    <w:rsid w:val="001326C9"/>
    <w:rsid w:val="001474AB"/>
    <w:rsid w:val="00164A0B"/>
    <w:rsid w:val="001E034E"/>
    <w:rsid w:val="001F19FF"/>
    <w:rsid w:val="001F757D"/>
    <w:rsid w:val="00213221"/>
    <w:rsid w:val="002517E3"/>
    <w:rsid w:val="002C1DB4"/>
    <w:rsid w:val="002C7265"/>
    <w:rsid w:val="002D6BF2"/>
    <w:rsid w:val="003D5674"/>
    <w:rsid w:val="003E49BF"/>
    <w:rsid w:val="00401C7F"/>
    <w:rsid w:val="00411296"/>
    <w:rsid w:val="00412550"/>
    <w:rsid w:val="00415047"/>
    <w:rsid w:val="004310A3"/>
    <w:rsid w:val="00460F06"/>
    <w:rsid w:val="0046718C"/>
    <w:rsid w:val="00491D1D"/>
    <w:rsid w:val="004B37F7"/>
    <w:rsid w:val="004C7ACE"/>
    <w:rsid w:val="004D7111"/>
    <w:rsid w:val="005014C4"/>
    <w:rsid w:val="00593A54"/>
    <w:rsid w:val="00594734"/>
    <w:rsid w:val="0061168B"/>
    <w:rsid w:val="006748CF"/>
    <w:rsid w:val="006E0C79"/>
    <w:rsid w:val="00701D82"/>
    <w:rsid w:val="007059F2"/>
    <w:rsid w:val="007B4292"/>
    <w:rsid w:val="008670AC"/>
    <w:rsid w:val="0097548A"/>
    <w:rsid w:val="009D0A8F"/>
    <w:rsid w:val="009D3F88"/>
    <w:rsid w:val="00A1368E"/>
    <w:rsid w:val="00A349A6"/>
    <w:rsid w:val="00AD2FE2"/>
    <w:rsid w:val="00B01B21"/>
    <w:rsid w:val="00B366E7"/>
    <w:rsid w:val="00BC1CCD"/>
    <w:rsid w:val="00BD4B18"/>
    <w:rsid w:val="00BE026F"/>
    <w:rsid w:val="00C24FE0"/>
    <w:rsid w:val="00C50BA3"/>
    <w:rsid w:val="00CB5AA3"/>
    <w:rsid w:val="00CB6B11"/>
    <w:rsid w:val="00CC1D5E"/>
    <w:rsid w:val="00CE7F22"/>
    <w:rsid w:val="00DA3DCA"/>
    <w:rsid w:val="00DB0C24"/>
    <w:rsid w:val="00DC2431"/>
    <w:rsid w:val="00DC2F96"/>
    <w:rsid w:val="00E52A1D"/>
    <w:rsid w:val="00E77CFB"/>
    <w:rsid w:val="00ED5119"/>
    <w:rsid w:val="00F3540D"/>
    <w:rsid w:val="00F520A9"/>
    <w:rsid w:val="00F6509C"/>
    <w:rsid w:val="00F65E09"/>
    <w:rsid w:val="00F836E4"/>
    <w:rsid w:val="00FF44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B366E7"/>
    <w:pPr>
      <w:spacing w:after="0" w:line="240" w:lineRule="auto"/>
      <w:jc w:val="center"/>
      <w:outlineLvl w:val="0"/>
    </w:pPr>
    <w:rPr>
      <w:rFonts w:ascii="Times New Roman" w:eastAsia="Times New Roman" w:hAnsi="Times New Roman" w:cs="Times New Roman"/>
      <w:b/>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A3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C7265"/>
    <w:pPr>
      <w:ind w:left="720"/>
      <w:contextualSpacing/>
    </w:pPr>
  </w:style>
  <w:style w:type="character" w:customStyle="1" w:styleId="Nadpis1Char">
    <w:name w:val="Nadpis 1 Char"/>
    <w:basedOn w:val="Predvolenpsmoodseku"/>
    <w:link w:val="Nadpis1"/>
    <w:rsid w:val="00B366E7"/>
    <w:rPr>
      <w:rFonts w:ascii="Times New Roman" w:eastAsia="Times New Roman" w:hAnsi="Times New Roman" w:cs="Times New Roman"/>
      <w:b/>
      <w:sz w:val="28"/>
      <w:szCs w:val="28"/>
      <w:lang w:val="cs-CZ" w:eastAsia="cs-CZ"/>
    </w:rPr>
  </w:style>
  <w:style w:type="character" w:styleId="Siln">
    <w:name w:val="Strong"/>
    <w:basedOn w:val="Predvolenpsmoodseku"/>
    <w:uiPriority w:val="22"/>
    <w:qFormat/>
    <w:rsid w:val="00CB6B11"/>
    <w:rPr>
      <w:b/>
      <w:bCs/>
    </w:rPr>
  </w:style>
  <w:style w:type="paragraph" w:styleId="Bezriadkovania">
    <w:name w:val="No Spacing"/>
    <w:uiPriority w:val="1"/>
    <w:qFormat/>
    <w:rsid w:val="00F3540D"/>
    <w:pPr>
      <w:spacing w:after="0" w:line="240" w:lineRule="auto"/>
    </w:pPr>
    <w:rPr>
      <w:rFonts w:eastAsiaTheme="minorHAnsi"/>
      <w:lang w:eastAsia="en-US"/>
    </w:rPr>
  </w:style>
  <w:style w:type="paragraph" w:styleId="Textbubliny">
    <w:name w:val="Balloon Text"/>
    <w:basedOn w:val="Normlny"/>
    <w:link w:val="TextbublinyChar"/>
    <w:uiPriority w:val="99"/>
    <w:semiHidden/>
    <w:unhideWhenUsed/>
    <w:rsid w:val="00A1368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1368E"/>
    <w:rPr>
      <w:rFonts w:ascii="Tahoma" w:hAnsi="Tahoma" w:cs="Tahoma"/>
      <w:sz w:val="16"/>
      <w:szCs w:val="16"/>
    </w:rPr>
  </w:style>
  <w:style w:type="paragraph" w:styleId="Hlavika">
    <w:name w:val="header"/>
    <w:basedOn w:val="Normlny"/>
    <w:link w:val="HlavikaChar"/>
    <w:uiPriority w:val="99"/>
    <w:unhideWhenUsed/>
    <w:rsid w:val="002517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17E3"/>
  </w:style>
  <w:style w:type="paragraph" w:styleId="Pta">
    <w:name w:val="footer"/>
    <w:basedOn w:val="Normlny"/>
    <w:link w:val="PtaChar"/>
    <w:uiPriority w:val="99"/>
    <w:unhideWhenUsed/>
    <w:rsid w:val="002517E3"/>
    <w:pPr>
      <w:tabs>
        <w:tab w:val="center" w:pos="4536"/>
        <w:tab w:val="right" w:pos="9072"/>
      </w:tabs>
      <w:spacing w:after="0" w:line="240" w:lineRule="auto"/>
    </w:pPr>
  </w:style>
  <w:style w:type="character" w:customStyle="1" w:styleId="PtaChar">
    <w:name w:val="Päta Char"/>
    <w:basedOn w:val="Predvolenpsmoodseku"/>
    <w:link w:val="Pta"/>
    <w:uiPriority w:val="99"/>
    <w:rsid w:val="00251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B366E7"/>
    <w:pPr>
      <w:spacing w:after="0" w:line="240" w:lineRule="auto"/>
      <w:jc w:val="center"/>
      <w:outlineLvl w:val="0"/>
    </w:pPr>
    <w:rPr>
      <w:rFonts w:ascii="Times New Roman" w:eastAsia="Times New Roman" w:hAnsi="Times New Roman" w:cs="Times New Roman"/>
      <w:b/>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A3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C7265"/>
    <w:pPr>
      <w:ind w:left="720"/>
      <w:contextualSpacing/>
    </w:pPr>
  </w:style>
  <w:style w:type="character" w:customStyle="1" w:styleId="Nadpis1Char">
    <w:name w:val="Nadpis 1 Char"/>
    <w:basedOn w:val="Predvolenpsmoodseku"/>
    <w:link w:val="Nadpis1"/>
    <w:rsid w:val="00B366E7"/>
    <w:rPr>
      <w:rFonts w:ascii="Times New Roman" w:eastAsia="Times New Roman" w:hAnsi="Times New Roman" w:cs="Times New Roman"/>
      <w:b/>
      <w:sz w:val="28"/>
      <w:szCs w:val="28"/>
      <w:lang w:val="cs-CZ" w:eastAsia="cs-CZ"/>
    </w:rPr>
  </w:style>
  <w:style w:type="character" w:styleId="Siln">
    <w:name w:val="Strong"/>
    <w:basedOn w:val="Predvolenpsmoodseku"/>
    <w:uiPriority w:val="22"/>
    <w:qFormat/>
    <w:rsid w:val="00CB6B11"/>
    <w:rPr>
      <w:b/>
      <w:bCs/>
    </w:rPr>
  </w:style>
  <w:style w:type="paragraph" w:styleId="Bezriadkovania">
    <w:name w:val="No Spacing"/>
    <w:uiPriority w:val="1"/>
    <w:qFormat/>
    <w:rsid w:val="00F3540D"/>
    <w:pPr>
      <w:spacing w:after="0" w:line="240" w:lineRule="auto"/>
    </w:pPr>
    <w:rPr>
      <w:rFonts w:eastAsiaTheme="minorHAnsi"/>
      <w:lang w:eastAsia="en-US"/>
    </w:rPr>
  </w:style>
  <w:style w:type="paragraph" w:styleId="Textbubliny">
    <w:name w:val="Balloon Text"/>
    <w:basedOn w:val="Normlny"/>
    <w:link w:val="TextbublinyChar"/>
    <w:uiPriority w:val="99"/>
    <w:semiHidden/>
    <w:unhideWhenUsed/>
    <w:rsid w:val="00A1368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1368E"/>
    <w:rPr>
      <w:rFonts w:ascii="Tahoma" w:hAnsi="Tahoma" w:cs="Tahoma"/>
      <w:sz w:val="16"/>
      <w:szCs w:val="16"/>
    </w:rPr>
  </w:style>
  <w:style w:type="paragraph" w:styleId="Hlavika">
    <w:name w:val="header"/>
    <w:basedOn w:val="Normlny"/>
    <w:link w:val="HlavikaChar"/>
    <w:uiPriority w:val="99"/>
    <w:unhideWhenUsed/>
    <w:rsid w:val="002517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17E3"/>
  </w:style>
  <w:style w:type="paragraph" w:styleId="Pta">
    <w:name w:val="footer"/>
    <w:basedOn w:val="Normlny"/>
    <w:link w:val="PtaChar"/>
    <w:uiPriority w:val="99"/>
    <w:unhideWhenUsed/>
    <w:rsid w:val="002517E3"/>
    <w:pPr>
      <w:tabs>
        <w:tab w:val="center" w:pos="4536"/>
        <w:tab w:val="right" w:pos="9072"/>
      </w:tabs>
      <w:spacing w:after="0" w:line="240" w:lineRule="auto"/>
    </w:pPr>
  </w:style>
  <w:style w:type="character" w:customStyle="1" w:styleId="PtaChar">
    <w:name w:val="Päta Char"/>
    <w:basedOn w:val="Predvolenpsmoodseku"/>
    <w:link w:val="Pta"/>
    <w:uiPriority w:val="99"/>
    <w:rsid w:val="0025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2733">
      <w:bodyDiv w:val="1"/>
      <w:marLeft w:val="0"/>
      <w:marRight w:val="0"/>
      <w:marTop w:val="0"/>
      <w:marBottom w:val="0"/>
      <w:divBdr>
        <w:top w:val="none" w:sz="0" w:space="0" w:color="auto"/>
        <w:left w:val="none" w:sz="0" w:space="0" w:color="auto"/>
        <w:bottom w:val="none" w:sz="0" w:space="0" w:color="auto"/>
        <w:right w:val="none" w:sz="0" w:space="0" w:color="auto"/>
      </w:divBdr>
      <w:divsChild>
        <w:div w:id="1592667316">
          <w:marLeft w:val="360"/>
          <w:marRight w:val="0"/>
          <w:marTop w:val="200"/>
          <w:marBottom w:val="0"/>
          <w:divBdr>
            <w:top w:val="none" w:sz="0" w:space="0" w:color="auto"/>
            <w:left w:val="none" w:sz="0" w:space="0" w:color="auto"/>
            <w:bottom w:val="none" w:sz="0" w:space="0" w:color="auto"/>
            <w:right w:val="none" w:sz="0" w:space="0" w:color="auto"/>
          </w:divBdr>
        </w:div>
      </w:divsChild>
    </w:div>
    <w:div w:id="268700847">
      <w:bodyDiv w:val="1"/>
      <w:marLeft w:val="0"/>
      <w:marRight w:val="0"/>
      <w:marTop w:val="0"/>
      <w:marBottom w:val="0"/>
      <w:divBdr>
        <w:top w:val="none" w:sz="0" w:space="0" w:color="auto"/>
        <w:left w:val="none" w:sz="0" w:space="0" w:color="auto"/>
        <w:bottom w:val="none" w:sz="0" w:space="0" w:color="auto"/>
        <w:right w:val="none" w:sz="0" w:space="0" w:color="auto"/>
      </w:divBdr>
      <w:divsChild>
        <w:div w:id="684864816">
          <w:marLeft w:val="360"/>
          <w:marRight w:val="0"/>
          <w:marTop w:val="200"/>
          <w:marBottom w:val="0"/>
          <w:divBdr>
            <w:top w:val="none" w:sz="0" w:space="0" w:color="auto"/>
            <w:left w:val="none" w:sz="0" w:space="0" w:color="auto"/>
            <w:bottom w:val="none" w:sz="0" w:space="0" w:color="auto"/>
            <w:right w:val="none" w:sz="0" w:space="0" w:color="auto"/>
          </w:divBdr>
        </w:div>
      </w:divsChild>
    </w:div>
    <w:div w:id="493841677">
      <w:bodyDiv w:val="1"/>
      <w:marLeft w:val="0"/>
      <w:marRight w:val="0"/>
      <w:marTop w:val="0"/>
      <w:marBottom w:val="0"/>
      <w:divBdr>
        <w:top w:val="none" w:sz="0" w:space="0" w:color="auto"/>
        <w:left w:val="none" w:sz="0" w:space="0" w:color="auto"/>
        <w:bottom w:val="none" w:sz="0" w:space="0" w:color="auto"/>
        <w:right w:val="none" w:sz="0" w:space="0" w:color="auto"/>
      </w:divBdr>
      <w:divsChild>
        <w:div w:id="229002403">
          <w:marLeft w:val="360"/>
          <w:marRight w:val="0"/>
          <w:marTop w:val="200"/>
          <w:marBottom w:val="0"/>
          <w:divBdr>
            <w:top w:val="none" w:sz="0" w:space="0" w:color="auto"/>
            <w:left w:val="none" w:sz="0" w:space="0" w:color="auto"/>
            <w:bottom w:val="none" w:sz="0" w:space="0" w:color="auto"/>
            <w:right w:val="none" w:sz="0" w:space="0" w:color="auto"/>
          </w:divBdr>
        </w:div>
      </w:divsChild>
    </w:div>
    <w:div w:id="1001085015">
      <w:bodyDiv w:val="1"/>
      <w:marLeft w:val="0"/>
      <w:marRight w:val="0"/>
      <w:marTop w:val="0"/>
      <w:marBottom w:val="0"/>
      <w:divBdr>
        <w:top w:val="none" w:sz="0" w:space="0" w:color="auto"/>
        <w:left w:val="none" w:sz="0" w:space="0" w:color="auto"/>
        <w:bottom w:val="none" w:sz="0" w:space="0" w:color="auto"/>
        <w:right w:val="none" w:sz="0" w:space="0" w:color="auto"/>
      </w:divBdr>
      <w:divsChild>
        <w:div w:id="1680497602">
          <w:marLeft w:val="576"/>
          <w:marRight w:val="0"/>
          <w:marTop w:val="60"/>
          <w:marBottom w:val="120"/>
          <w:divBdr>
            <w:top w:val="none" w:sz="0" w:space="0" w:color="auto"/>
            <w:left w:val="none" w:sz="0" w:space="0" w:color="auto"/>
            <w:bottom w:val="none" w:sz="0" w:space="0" w:color="auto"/>
            <w:right w:val="none" w:sz="0" w:space="0" w:color="auto"/>
          </w:divBdr>
        </w:div>
      </w:divsChild>
    </w:div>
    <w:div w:id="1127430663">
      <w:bodyDiv w:val="1"/>
      <w:marLeft w:val="0"/>
      <w:marRight w:val="0"/>
      <w:marTop w:val="0"/>
      <w:marBottom w:val="0"/>
      <w:divBdr>
        <w:top w:val="none" w:sz="0" w:space="0" w:color="auto"/>
        <w:left w:val="none" w:sz="0" w:space="0" w:color="auto"/>
        <w:bottom w:val="none" w:sz="0" w:space="0" w:color="auto"/>
        <w:right w:val="none" w:sz="0" w:space="0" w:color="auto"/>
      </w:divBdr>
      <w:divsChild>
        <w:div w:id="1096905541">
          <w:marLeft w:val="432"/>
          <w:marRight w:val="0"/>
          <w:marTop w:val="120"/>
          <w:marBottom w:val="0"/>
          <w:divBdr>
            <w:top w:val="none" w:sz="0" w:space="0" w:color="auto"/>
            <w:left w:val="none" w:sz="0" w:space="0" w:color="auto"/>
            <w:bottom w:val="none" w:sz="0" w:space="0" w:color="auto"/>
            <w:right w:val="none" w:sz="0" w:space="0" w:color="auto"/>
          </w:divBdr>
        </w:div>
      </w:divsChild>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sChild>
        <w:div w:id="1446001927">
          <w:marLeft w:val="576"/>
          <w:marRight w:val="0"/>
          <w:marTop w:val="60"/>
          <w:marBottom w:val="120"/>
          <w:divBdr>
            <w:top w:val="none" w:sz="0" w:space="0" w:color="auto"/>
            <w:left w:val="none" w:sz="0" w:space="0" w:color="auto"/>
            <w:bottom w:val="none" w:sz="0" w:space="0" w:color="auto"/>
            <w:right w:val="none" w:sz="0" w:space="0" w:color="auto"/>
          </w:divBdr>
        </w:div>
      </w:divsChild>
    </w:div>
    <w:div w:id="1391273231">
      <w:bodyDiv w:val="1"/>
      <w:marLeft w:val="0"/>
      <w:marRight w:val="0"/>
      <w:marTop w:val="0"/>
      <w:marBottom w:val="0"/>
      <w:divBdr>
        <w:top w:val="none" w:sz="0" w:space="0" w:color="auto"/>
        <w:left w:val="none" w:sz="0" w:space="0" w:color="auto"/>
        <w:bottom w:val="none" w:sz="0" w:space="0" w:color="auto"/>
        <w:right w:val="none" w:sz="0" w:space="0" w:color="auto"/>
      </w:divBdr>
      <w:divsChild>
        <w:div w:id="37124523">
          <w:marLeft w:val="360"/>
          <w:marRight w:val="0"/>
          <w:marTop w:val="200"/>
          <w:marBottom w:val="0"/>
          <w:divBdr>
            <w:top w:val="none" w:sz="0" w:space="0" w:color="auto"/>
            <w:left w:val="none" w:sz="0" w:space="0" w:color="auto"/>
            <w:bottom w:val="none" w:sz="0" w:space="0" w:color="auto"/>
            <w:right w:val="none" w:sz="0" w:space="0" w:color="auto"/>
          </w:divBdr>
        </w:div>
      </w:divsChild>
    </w:div>
    <w:div w:id="1570070909">
      <w:bodyDiv w:val="1"/>
      <w:marLeft w:val="0"/>
      <w:marRight w:val="0"/>
      <w:marTop w:val="0"/>
      <w:marBottom w:val="0"/>
      <w:divBdr>
        <w:top w:val="none" w:sz="0" w:space="0" w:color="auto"/>
        <w:left w:val="none" w:sz="0" w:space="0" w:color="auto"/>
        <w:bottom w:val="none" w:sz="0" w:space="0" w:color="auto"/>
        <w:right w:val="none" w:sz="0" w:space="0" w:color="auto"/>
      </w:divBdr>
      <w:divsChild>
        <w:div w:id="452332657">
          <w:marLeft w:val="432"/>
          <w:marRight w:val="0"/>
          <w:marTop w:val="120"/>
          <w:marBottom w:val="0"/>
          <w:divBdr>
            <w:top w:val="none" w:sz="0" w:space="0" w:color="auto"/>
            <w:left w:val="none" w:sz="0" w:space="0" w:color="auto"/>
            <w:bottom w:val="none" w:sz="0" w:space="0" w:color="auto"/>
            <w:right w:val="none" w:sz="0" w:space="0" w:color="auto"/>
          </w:divBdr>
        </w:div>
      </w:divsChild>
    </w:div>
    <w:div w:id="2123498987">
      <w:bodyDiv w:val="1"/>
      <w:marLeft w:val="0"/>
      <w:marRight w:val="0"/>
      <w:marTop w:val="0"/>
      <w:marBottom w:val="0"/>
      <w:divBdr>
        <w:top w:val="none" w:sz="0" w:space="0" w:color="auto"/>
        <w:left w:val="none" w:sz="0" w:space="0" w:color="auto"/>
        <w:bottom w:val="none" w:sz="0" w:space="0" w:color="auto"/>
        <w:right w:val="none" w:sz="0" w:space="0" w:color="auto"/>
      </w:divBdr>
      <w:divsChild>
        <w:div w:id="3898141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85520-6893-4BAF-93F9-41362F9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1183</Words>
  <Characters>6744</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Kvo.PC</dc:creator>
  <cp:lastModifiedBy>ProBook</cp:lastModifiedBy>
  <cp:revision>3</cp:revision>
  <cp:lastPrinted>2020-10-20T21:54:00Z</cp:lastPrinted>
  <dcterms:created xsi:type="dcterms:W3CDTF">2021-12-16T11:39:00Z</dcterms:created>
  <dcterms:modified xsi:type="dcterms:W3CDTF">2021-12-21T07:35:00Z</dcterms:modified>
</cp:coreProperties>
</file>